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B0" w:rsidRPr="000A7EB0" w:rsidRDefault="00A1747A" w:rsidP="00A1747A">
      <w:pPr>
        <w:shd w:val="clear" w:color="auto" w:fill="FFFFFF"/>
        <w:suppressAutoHyphens/>
        <w:autoSpaceDE/>
        <w:autoSpaceDN/>
        <w:adjustRightInd/>
        <w:spacing w:before="274"/>
        <w:ind w:left="4956"/>
        <w:rPr>
          <w:rFonts w:eastAsia="SimSun"/>
          <w:kern w:val="1"/>
          <w:sz w:val="24"/>
          <w:szCs w:val="24"/>
          <w:lang w:eastAsia="hi-IN" w:bidi="hi-IN"/>
        </w:rPr>
      </w:pPr>
      <w:r>
        <w:rPr>
          <w:b/>
          <w:sz w:val="16"/>
          <w:szCs w:val="16"/>
        </w:rPr>
        <w:t xml:space="preserve">          </w:t>
      </w:r>
      <w:r w:rsidR="00E06C23">
        <w:rPr>
          <w:b/>
          <w:sz w:val="16"/>
          <w:szCs w:val="16"/>
        </w:rPr>
        <w:t xml:space="preserve">  </w:t>
      </w:r>
      <w:r w:rsidR="00B90DA3">
        <w:rPr>
          <w:b/>
          <w:sz w:val="16"/>
          <w:szCs w:val="16"/>
        </w:rPr>
        <w:t xml:space="preserve">     </w:t>
      </w:r>
      <w:r w:rsidR="00E06C23">
        <w:rPr>
          <w:b/>
          <w:sz w:val="16"/>
          <w:szCs w:val="16"/>
        </w:rPr>
        <w:t xml:space="preserve">  </w:t>
      </w:r>
      <w:r w:rsidR="00425354">
        <w:rPr>
          <w:rFonts w:eastAsia="SimSun"/>
          <w:spacing w:val="-1"/>
          <w:kern w:val="1"/>
          <w:sz w:val="24"/>
          <w:szCs w:val="24"/>
          <w:lang w:eastAsia="hi-IN" w:bidi="hi-IN"/>
        </w:rPr>
        <w:t xml:space="preserve">Skwierzyna, dnia </w:t>
      </w:r>
      <w:r w:rsidR="00B90DA3">
        <w:rPr>
          <w:rFonts w:eastAsia="SimSun"/>
          <w:spacing w:val="-1"/>
          <w:kern w:val="1"/>
          <w:sz w:val="24"/>
          <w:szCs w:val="24"/>
          <w:lang w:eastAsia="hi-IN" w:bidi="hi-IN"/>
        </w:rPr>
        <w:t xml:space="preserve">26 lutego 2019 </w:t>
      </w:r>
      <w:r w:rsidR="000A7EB0" w:rsidRPr="000A7EB0">
        <w:rPr>
          <w:rFonts w:eastAsia="SimSun"/>
          <w:spacing w:val="-1"/>
          <w:kern w:val="1"/>
          <w:sz w:val="24"/>
          <w:szCs w:val="24"/>
          <w:lang w:eastAsia="hi-IN" w:bidi="hi-IN"/>
        </w:rPr>
        <w:t>r.</w:t>
      </w:r>
    </w:p>
    <w:p w:rsidR="000A7EB0" w:rsidRPr="000A7EB0" w:rsidRDefault="001B17EB" w:rsidP="000A7EB0">
      <w:pPr>
        <w:shd w:val="clear" w:color="auto" w:fill="FFFFFF"/>
        <w:suppressAutoHyphens/>
        <w:autoSpaceDE/>
        <w:autoSpaceDN/>
        <w:adjustRightInd/>
        <w:spacing w:before="274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spacing w:val="-2"/>
          <w:kern w:val="1"/>
          <w:sz w:val="24"/>
          <w:szCs w:val="24"/>
          <w:lang w:eastAsia="hi-IN" w:bidi="hi-IN"/>
        </w:rPr>
        <w:t>ZP.271.2.</w:t>
      </w:r>
      <w:r w:rsidR="00B90DA3">
        <w:rPr>
          <w:rFonts w:eastAsia="SimSun"/>
          <w:b/>
          <w:spacing w:val="-2"/>
          <w:kern w:val="1"/>
          <w:sz w:val="24"/>
          <w:szCs w:val="24"/>
          <w:lang w:eastAsia="hi-IN" w:bidi="hi-IN"/>
        </w:rPr>
        <w:t>17.2019</w:t>
      </w:r>
      <w:r w:rsidR="000A7EB0" w:rsidRPr="000A7EB0">
        <w:rPr>
          <w:rFonts w:eastAsia="SimSun"/>
          <w:kern w:val="1"/>
          <w:sz w:val="24"/>
          <w:szCs w:val="24"/>
          <w:lang w:eastAsia="hi-IN" w:bidi="hi-IN"/>
        </w:rPr>
        <w:tab/>
      </w:r>
      <w:r w:rsidR="000A7EB0" w:rsidRPr="000A7EB0">
        <w:rPr>
          <w:rFonts w:eastAsia="SimSun"/>
          <w:kern w:val="1"/>
          <w:sz w:val="24"/>
          <w:szCs w:val="24"/>
          <w:lang w:eastAsia="hi-IN" w:bidi="hi-IN"/>
        </w:rPr>
        <w:tab/>
      </w:r>
      <w:r w:rsidR="000A7EB0" w:rsidRPr="000A7EB0">
        <w:rPr>
          <w:rFonts w:eastAsia="SimSun"/>
          <w:kern w:val="1"/>
          <w:sz w:val="24"/>
          <w:szCs w:val="24"/>
          <w:lang w:eastAsia="hi-IN" w:bidi="hi-IN"/>
        </w:rPr>
        <w:tab/>
      </w:r>
      <w:r w:rsidR="000A7EB0" w:rsidRPr="000A7EB0">
        <w:rPr>
          <w:rFonts w:eastAsia="SimSun"/>
          <w:kern w:val="1"/>
          <w:sz w:val="24"/>
          <w:szCs w:val="24"/>
          <w:lang w:eastAsia="hi-IN" w:bidi="hi-IN"/>
        </w:rPr>
        <w:tab/>
      </w:r>
    </w:p>
    <w:p w:rsidR="000A7EB0" w:rsidRPr="000A7EB0" w:rsidRDefault="000A7EB0" w:rsidP="000A7EB0">
      <w:pPr>
        <w:shd w:val="clear" w:color="auto" w:fill="FFFFFF"/>
        <w:suppressAutoHyphens/>
        <w:autoSpaceDE/>
        <w:autoSpaceDN/>
        <w:adjustRightInd/>
        <w:ind w:left="5669"/>
        <w:rPr>
          <w:rFonts w:eastAsia="SimSun"/>
          <w:kern w:val="1"/>
          <w:sz w:val="24"/>
          <w:szCs w:val="24"/>
          <w:lang w:eastAsia="hi-IN" w:bidi="hi-IN"/>
        </w:rPr>
      </w:pPr>
    </w:p>
    <w:p w:rsidR="000A7EB0" w:rsidRDefault="000A7EB0" w:rsidP="000A7EB0">
      <w:pPr>
        <w:shd w:val="clear" w:color="auto" w:fill="FFFFFF"/>
        <w:suppressAutoHyphens/>
        <w:autoSpaceDE/>
        <w:autoSpaceDN/>
        <w:adjustRightInd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b/>
          <w:bCs/>
          <w:kern w:val="1"/>
          <w:sz w:val="24"/>
          <w:szCs w:val="24"/>
          <w:lang w:eastAsia="hi-IN" w:bidi="hi-IN"/>
        </w:rPr>
        <w:t>ROZEZNANIE RYNKU</w:t>
      </w:r>
    </w:p>
    <w:p w:rsidR="009C5F99" w:rsidRPr="000A7EB0" w:rsidRDefault="009C5F99" w:rsidP="000A7EB0">
      <w:pPr>
        <w:shd w:val="clear" w:color="auto" w:fill="FFFFFF"/>
        <w:suppressAutoHyphens/>
        <w:autoSpaceDE/>
        <w:autoSpaceDN/>
        <w:adjustRightInd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83907" w:rsidRDefault="009C5F99" w:rsidP="009C5F99">
      <w:pPr>
        <w:numPr>
          <w:ilvl w:val="0"/>
          <w:numId w:val="9"/>
        </w:numPr>
        <w:shd w:val="clear" w:color="auto" w:fill="FFFFFF"/>
        <w:tabs>
          <w:tab w:val="left" w:pos="259"/>
          <w:tab w:val="left" w:leader="dot" w:pos="8837"/>
        </w:tabs>
        <w:suppressAutoHyphens/>
        <w:autoSpaceDE/>
        <w:autoSpaceDN/>
        <w:adjustRightInd/>
        <w:spacing w:before="283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>
        <w:rPr>
          <w:rFonts w:eastAsia="SimSun"/>
          <w:spacing w:val="-1"/>
          <w:kern w:val="1"/>
          <w:sz w:val="24"/>
          <w:szCs w:val="21"/>
          <w:lang w:eastAsia="hi-IN" w:bidi="hi-IN"/>
        </w:rPr>
        <w:t xml:space="preserve"> </w:t>
      </w:r>
      <w:r w:rsidR="000A7EB0" w:rsidRPr="000A7EB0">
        <w:rPr>
          <w:rFonts w:eastAsia="SimSun"/>
          <w:spacing w:val="-1"/>
          <w:kern w:val="1"/>
          <w:sz w:val="24"/>
          <w:szCs w:val="21"/>
          <w:lang w:eastAsia="hi-IN" w:bidi="hi-IN"/>
        </w:rPr>
        <w:t xml:space="preserve">Zamawiający:  </w:t>
      </w:r>
      <w:r w:rsidR="000A7EB0" w:rsidRPr="000A7EB0">
        <w:rPr>
          <w:rFonts w:eastAsia="SimSun"/>
          <w:b/>
          <w:spacing w:val="-1"/>
          <w:kern w:val="1"/>
          <w:sz w:val="24"/>
          <w:szCs w:val="21"/>
          <w:lang w:eastAsia="hi-IN" w:bidi="hi-IN"/>
        </w:rPr>
        <w:t>Gmina Skwierzyna</w:t>
      </w:r>
      <w:r w:rsidR="000A7EB0" w:rsidRPr="000A7EB0">
        <w:rPr>
          <w:rFonts w:eastAsia="SimSun"/>
          <w:spacing w:val="-1"/>
          <w:kern w:val="1"/>
          <w:sz w:val="24"/>
          <w:szCs w:val="21"/>
          <w:lang w:eastAsia="hi-IN" w:bidi="hi-IN"/>
        </w:rPr>
        <w:t xml:space="preserve"> </w:t>
      </w:r>
      <w:r w:rsidR="005D0541">
        <w:rPr>
          <w:rFonts w:eastAsia="SimSun"/>
          <w:kern w:val="1"/>
          <w:sz w:val="24"/>
          <w:szCs w:val="21"/>
          <w:lang w:eastAsia="hi-IN" w:bidi="hi-IN"/>
        </w:rPr>
        <w:t>zaprasza do złożenia ofert</w:t>
      </w:r>
      <w:r>
        <w:rPr>
          <w:rFonts w:eastAsia="SimSun"/>
          <w:kern w:val="1"/>
          <w:sz w:val="24"/>
          <w:szCs w:val="21"/>
          <w:lang w:eastAsia="hi-IN" w:bidi="hi-IN"/>
        </w:rPr>
        <w:t xml:space="preserve"> na</w:t>
      </w:r>
      <w:r w:rsidR="00A83907">
        <w:rPr>
          <w:rFonts w:eastAsia="SimSun"/>
          <w:kern w:val="1"/>
          <w:sz w:val="24"/>
          <w:szCs w:val="21"/>
          <w:lang w:eastAsia="hi-IN" w:bidi="hi-IN"/>
        </w:rPr>
        <w:t>:</w:t>
      </w:r>
    </w:p>
    <w:p w:rsidR="00A83907" w:rsidRDefault="00A83907" w:rsidP="00A83907">
      <w:pPr>
        <w:shd w:val="clear" w:color="auto" w:fill="FFFFFF"/>
        <w:tabs>
          <w:tab w:val="left" w:pos="259"/>
          <w:tab w:val="left" w:leader="dot" w:pos="8837"/>
        </w:tabs>
        <w:suppressAutoHyphens/>
        <w:autoSpaceDE/>
        <w:autoSpaceDN/>
        <w:adjustRightInd/>
        <w:spacing w:before="283"/>
        <w:ind w:left="389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</w:p>
    <w:p w:rsidR="00520328" w:rsidRPr="00A83907" w:rsidRDefault="00A83907" w:rsidP="00A83907">
      <w:pPr>
        <w:shd w:val="clear" w:color="auto" w:fill="FFFFFF"/>
        <w:tabs>
          <w:tab w:val="left" w:pos="259"/>
          <w:tab w:val="left" w:leader="dot" w:pos="8837"/>
        </w:tabs>
        <w:suppressAutoHyphens/>
        <w:autoSpaceDE/>
        <w:autoSpaceDN/>
        <w:adjustRightInd/>
        <w:spacing w:before="283"/>
        <w:ind w:left="389"/>
        <w:contextualSpacing/>
        <w:jc w:val="center"/>
        <w:rPr>
          <w:rFonts w:eastAsia="SimSun"/>
          <w:b/>
          <w:kern w:val="1"/>
          <w:sz w:val="24"/>
          <w:szCs w:val="21"/>
          <w:lang w:eastAsia="hi-IN" w:bidi="hi-IN"/>
        </w:rPr>
      </w:pPr>
      <w:r w:rsidRPr="00A83907">
        <w:rPr>
          <w:rFonts w:eastAsia="SimSun"/>
          <w:b/>
          <w:kern w:val="1"/>
          <w:sz w:val="24"/>
          <w:szCs w:val="21"/>
          <w:lang w:eastAsia="hi-IN" w:bidi="hi-IN"/>
        </w:rPr>
        <w:t>„P</w:t>
      </w:r>
      <w:r w:rsidR="00520328" w:rsidRPr="00A83907">
        <w:rPr>
          <w:b/>
          <w:spacing w:val="-1"/>
          <w:sz w:val="24"/>
          <w:szCs w:val="24"/>
          <w:lang w:eastAsia="ar-SA"/>
        </w:rPr>
        <w:t xml:space="preserve">ełnienie nadzoru inwestorskiego na zadaniu pn.:  Budowa budynku świetlicy wiejskiej </w:t>
      </w:r>
      <w:r w:rsidR="009C5F99" w:rsidRPr="00A83907">
        <w:rPr>
          <w:b/>
          <w:spacing w:val="-1"/>
          <w:sz w:val="24"/>
          <w:szCs w:val="24"/>
          <w:lang w:eastAsia="ar-SA"/>
        </w:rPr>
        <w:t>w Trzebiszewie”</w:t>
      </w:r>
      <w:r w:rsidR="005D0704" w:rsidRPr="00A83907">
        <w:rPr>
          <w:b/>
          <w:spacing w:val="-1"/>
          <w:sz w:val="24"/>
          <w:szCs w:val="24"/>
          <w:lang w:eastAsia="ar-SA"/>
        </w:rPr>
        <w:t>.</w:t>
      </w:r>
    </w:p>
    <w:p w:rsidR="007E13C1" w:rsidRDefault="007E13C1" w:rsidP="009C5F99">
      <w:pPr>
        <w:shd w:val="clear" w:color="auto" w:fill="FFFFFF"/>
        <w:suppressAutoHyphens/>
        <w:autoSpaceDN/>
        <w:adjustRightInd/>
        <w:jc w:val="both"/>
        <w:rPr>
          <w:b/>
          <w:spacing w:val="-1"/>
          <w:sz w:val="24"/>
          <w:szCs w:val="24"/>
          <w:lang w:eastAsia="ar-SA"/>
        </w:rPr>
      </w:pPr>
    </w:p>
    <w:p w:rsidR="00776B98" w:rsidRPr="00776B98" w:rsidRDefault="00776B98" w:rsidP="00776B98">
      <w:pPr>
        <w:widowControl/>
        <w:adjustRightInd/>
        <w:spacing w:line="276" w:lineRule="auto"/>
        <w:jc w:val="center"/>
        <w:rPr>
          <w:iCs/>
          <w:sz w:val="24"/>
          <w:szCs w:val="24"/>
        </w:rPr>
      </w:pPr>
      <w:r w:rsidRPr="00776B98">
        <w:rPr>
          <w:iCs/>
          <w:sz w:val="24"/>
          <w:szCs w:val="24"/>
        </w:rPr>
        <w:t>Zamówienie jest współfinansowane ze środków Unii Europejskiej w ramach poddziałania „Wsparcie inwestycji w tworzenie, ulepszanie i rozwijanie podstawowych usług lokalnych dla ludności wiejskiej, w tym rekreacji i kultury oraz powiązanej infrastruktury „Programu Rozwoju Obszarów Wiejskich na lata 2014-2020”</w:t>
      </w:r>
      <w:r w:rsidRPr="00776B98">
        <w:rPr>
          <w:iCs/>
          <w:sz w:val="24"/>
          <w:szCs w:val="24"/>
        </w:rPr>
        <w:t>.</w:t>
      </w:r>
    </w:p>
    <w:p w:rsidR="00E310D1" w:rsidRPr="000A7EB0" w:rsidRDefault="00E310D1" w:rsidP="0093588D">
      <w:pPr>
        <w:shd w:val="clear" w:color="auto" w:fill="FFFFFF"/>
        <w:suppressAutoHyphens/>
        <w:autoSpaceDN/>
        <w:adjustRightInd/>
        <w:rPr>
          <w:b/>
          <w:spacing w:val="-1"/>
          <w:sz w:val="24"/>
          <w:szCs w:val="24"/>
          <w:lang w:eastAsia="ar-SA"/>
        </w:rPr>
      </w:pPr>
    </w:p>
    <w:p w:rsidR="00281B16" w:rsidRPr="00281B16" w:rsidRDefault="00E30CFE" w:rsidP="00281B16">
      <w:pPr>
        <w:numPr>
          <w:ilvl w:val="0"/>
          <w:numId w:val="9"/>
        </w:numPr>
        <w:shd w:val="clear" w:color="auto" w:fill="FFFFFF"/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281B16">
        <w:rPr>
          <w:sz w:val="24"/>
          <w:szCs w:val="21"/>
        </w:rPr>
        <w:t xml:space="preserve">Przedmiotem zamówienia </w:t>
      </w:r>
      <w:r w:rsidR="0093588D" w:rsidRPr="00281B16">
        <w:rPr>
          <w:sz w:val="24"/>
          <w:szCs w:val="21"/>
        </w:rPr>
        <w:t xml:space="preserve">pełnienie nadzoru inwestorskiego </w:t>
      </w:r>
      <w:r w:rsidR="00281B16">
        <w:rPr>
          <w:sz w:val="24"/>
          <w:szCs w:val="21"/>
        </w:rPr>
        <w:t xml:space="preserve">nad realizowaną inwestycją </w:t>
      </w:r>
      <w:r w:rsidR="00281B16" w:rsidRPr="00281B16">
        <w:rPr>
          <w:sz w:val="24"/>
          <w:szCs w:val="21"/>
        </w:rPr>
        <w:t>polegając</w:t>
      </w:r>
      <w:r w:rsidR="00281B16">
        <w:rPr>
          <w:sz w:val="24"/>
          <w:szCs w:val="21"/>
        </w:rPr>
        <w:t>ą</w:t>
      </w:r>
      <w:r w:rsidR="00281B16" w:rsidRPr="00281B16">
        <w:rPr>
          <w:sz w:val="24"/>
          <w:szCs w:val="21"/>
        </w:rPr>
        <w:t xml:space="preserve"> na budowie budynku świetlicy wiejskiej wraz z niezbędną infrastrukturą techniczną na działkach o nr 134/5,134/3,134/4,134/6,134/7,117 w obrębie miejscowości Trzebiszewo. </w:t>
      </w:r>
    </w:p>
    <w:p w:rsidR="00407370" w:rsidRPr="00407370" w:rsidRDefault="00407370" w:rsidP="00BD0510">
      <w:pPr>
        <w:shd w:val="clear" w:color="auto" w:fill="FFFFFF"/>
        <w:suppressAutoHyphens/>
        <w:autoSpaceDE/>
        <w:autoSpaceDN/>
        <w:adjustRightInd/>
        <w:contextualSpacing/>
        <w:jc w:val="both"/>
        <w:rPr>
          <w:b/>
          <w:sz w:val="24"/>
          <w:szCs w:val="21"/>
        </w:rPr>
      </w:pPr>
    </w:p>
    <w:p w:rsidR="00407370" w:rsidRPr="00407370" w:rsidRDefault="00407370" w:rsidP="00407370">
      <w:pPr>
        <w:numPr>
          <w:ilvl w:val="0"/>
          <w:numId w:val="24"/>
        </w:numPr>
        <w:shd w:val="clear" w:color="auto" w:fill="FFFFFF"/>
        <w:tabs>
          <w:tab w:val="clear" w:pos="680"/>
        </w:tabs>
        <w:suppressAutoHyphens/>
        <w:autoSpaceDE/>
        <w:autoSpaceDN/>
        <w:adjustRightInd/>
        <w:contextualSpacing/>
        <w:jc w:val="both"/>
        <w:rPr>
          <w:b/>
          <w:sz w:val="24"/>
          <w:szCs w:val="21"/>
        </w:rPr>
      </w:pPr>
      <w:r w:rsidRPr="00407370">
        <w:rPr>
          <w:b/>
          <w:sz w:val="24"/>
          <w:szCs w:val="21"/>
        </w:rPr>
        <w:t>ZAKRES PEŁNIENIA FUNKCJI NADZORU AUTORSKIEGO</w:t>
      </w:r>
    </w:p>
    <w:p w:rsidR="00407370" w:rsidRPr="00407370" w:rsidRDefault="00407370" w:rsidP="00407370">
      <w:pPr>
        <w:shd w:val="clear" w:color="auto" w:fill="FFFFFF"/>
        <w:suppressAutoHyphens/>
        <w:autoSpaceDE/>
        <w:autoSpaceDN/>
        <w:adjustRightInd/>
        <w:ind w:left="389"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Niniejsze Zadanie obejmuje nadzór nad Inwestycją budowlaną zgodnie z przepisami  ustawy Prawo budowlane na który składa się wykonawstwo w następujących branżach: </w:t>
      </w:r>
    </w:p>
    <w:p w:rsidR="00407370" w:rsidRPr="00407370" w:rsidRDefault="00407370" w:rsidP="00407370">
      <w:pPr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branża </w:t>
      </w:r>
      <w:proofErr w:type="spellStart"/>
      <w:r w:rsidRPr="00407370">
        <w:rPr>
          <w:sz w:val="24"/>
          <w:szCs w:val="21"/>
        </w:rPr>
        <w:t>konstrukcyjno</w:t>
      </w:r>
      <w:proofErr w:type="spellEnd"/>
      <w:r w:rsidRPr="00407370">
        <w:rPr>
          <w:sz w:val="24"/>
          <w:szCs w:val="21"/>
        </w:rPr>
        <w:t xml:space="preserve"> - budowlana</w:t>
      </w:r>
    </w:p>
    <w:p w:rsidR="00407370" w:rsidRPr="00407370" w:rsidRDefault="00407370" w:rsidP="00407370">
      <w:pPr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branża sanitarna,</w:t>
      </w:r>
    </w:p>
    <w:p w:rsidR="00407370" w:rsidRDefault="00407370" w:rsidP="00407370">
      <w:pPr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branża elektryczna</w:t>
      </w:r>
    </w:p>
    <w:p w:rsidR="0092193D" w:rsidRPr="00407370" w:rsidRDefault="0092193D" w:rsidP="0092193D">
      <w:pPr>
        <w:shd w:val="clear" w:color="auto" w:fill="FFFFFF"/>
        <w:suppressAutoHyphens/>
        <w:autoSpaceDE/>
        <w:autoSpaceDN/>
        <w:adjustRightInd/>
        <w:ind w:left="1480"/>
        <w:contextualSpacing/>
        <w:jc w:val="both"/>
        <w:rPr>
          <w:sz w:val="24"/>
          <w:szCs w:val="21"/>
        </w:rPr>
      </w:pPr>
    </w:p>
    <w:p w:rsidR="00407370" w:rsidRPr="00407370" w:rsidRDefault="00407370" w:rsidP="00407370">
      <w:pPr>
        <w:numPr>
          <w:ilvl w:val="0"/>
          <w:numId w:val="24"/>
        </w:numPr>
        <w:shd w:val="clear" w:color="auto" w:fill="FFFFFF"/>
        <w:tabs>
          <w:tab w:val="clear" w:pos="680"/>
        </w:tabs>
        <w:suppressAutoHyphens/>
        <w:autoSpaceDE/>
        <w:autoSpaceDN/>
        <w:adjustRightInd/>
        <w:contextualSpacing/>
        <w:jc w:val="both"/>
        <w:rPr>
          <w:b/>
          <w:bCs/>
          <w:sz w:val="24"/>
          <w:szCs w:val="21"/>
        </w:rPr>
      </w:pPr>
      <w:r w:rsidRPr="00407370">
        <w:rPr>
          <w:b/>
          <w:bCs/>
          <w:sz w:val="24"/>
          <w:szCs w:val="21"/>
        </w:rPr>
        <w:t>ZADANIA INSPEKTORA NADZORU INWESTORSKIEGO (ZESPOŁU NADZOR INWESTORSKIEGO) W CZASIE REALIZACJI INWESTYCJI: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b/>
          <w:bCs/>
          <w:sz w:val="24"/>
          <w:szCs w:val="21"/>
        </w:rPr>
      </w:pPr>
      <w:r w:rsidRPr="00407370">
        <w:rPr>
          <w:sz w:val="24"/>
          <w:szCs w:val="21"/>
        </w:rPr>
        <w:t>Sprawowanie funkcji Inspektora Nadzoru zgodnie z ustawą z dn. 7 lipca 1994r. Prawo</w:t>
      </w:r>
      <w:r w:rsidRPr="00407370">
        <w:rPr>
          <w:b/>
          <w:bCs/>
          <w:sz w:val="24"/>
          <w:szCs w:val="21"/>
        </w:rPr>
        <w:t xml:space="preserve"> </w:t>
      </w:r>
      <w:r w:rsidRPr="00407370">
        <w:rPr>
          <w:sz w:val="24"/>
          <w:szCs w:val="21"/>
        </w:rPr>
        <w:t>Budowlane Dz. U.06.156.1118 wraz ze wszystkimi zmianami.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Inspektor Nadzoru reprezentuje interesy Zamawiającego na budowie, poprzez</w:t>
      </w:r>
      <w:r w:rsidRPr="00407370">
        <w:rPr>
          <w:b/>
          <w:bCs/>
          <w:sz w:val="24"/>
          <w:szCs w:val="21"/>
        </w:rPr>
        <w:t xml:space="preserve"> </w:t>
      </w:r>
      <w:r w:rsidRPr="00407370">
        <w:rPr>
          <w:sz w:val="24"/>
          <w:szCs w:val="21"/>
        </w:rPr>
        <w:t>sprawowanie kontroli zgodności realizacji robót z dokumentacją projektową,</w:t>
      </w:r>
      <w:r w:rsidRPr="00407370">
        <w:rPr>
          <w:b/>
          <w:bCs/>
          <w:sz w:val="24"/>
          <w:szCs w:val="21"/>
        </w:rPr>
        <w:t xml:space="preserve"> </w:t>
      </w:r>
      <w:r w:rsidRPr="00407370">
        <w:rPr>
          <w:sz w:val="24"/>
          <w:szCs w:val="21"/>
        </w:rPr>
        <w:t>specyfikacją techniczną, przepisami (w tym prawa budowlanego), zasadami wiedzy technicznej oraz postanowieniami warunków umowy.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Inspektor Nadzoru wypełnia obowiązki i odpowiada za wszelkie decyzje, które podejmuje w ramach kompetencji określonych szczegółowo w niniejszym Opisie Przedmiotu Zamówienia oraz SST wykonania robót.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W trakcie wykonywania robót branżowych powinien być zapewniony Inspektor odpowiedzialny za nadzór danej branży.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Godziny pracy Inspektora Nadzoru muszą być dostosowane do czasu pracy wykonawców robót. 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W przypadku, jeżeli podstawowy skład Zespołu Nadzoru nie jest wystarczający dla kompleksowej realizacji usługi, Wykonawca powinien przewidzieć zatrudnienie </w:t>
      </w:r>
      <w:r w:rsidRPr="00407370">
        <w:rPr>
          <w:sz w:val="24"/>
          <w:szCs w:val="21"/>
        </w:rPr>
        <w:lastRenderedPageBreak/>
        <w:t xml:space="preserve">dodatkowych osób, których wynagrodzenie należy uwzględnić w wynagrodzeniu personelu podstawowego. 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Do obowiązków Zespołu Nadzoru Inwestorskiego (Inspektora Nadzoru) </w:t>
      </w:r>
      <w:r w:rsidR="008F6C4E">
        <w:rPr>
          <w:sz w:val="24"/>
          <w:szCs w:val="21"/>
        </w:rPr>
        <w:t xml:space="preserve">                           </w:t>
      </w:r>
      <w:r w:rsidRPr="00407370">
        <w:rPr>
          <w:sz w:val="24"/>
          <w:szCs w:val="21"/>
        </w:rPr>
        <w:t>w szczególności należy: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udział w przekazaniu placu budowy,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zapoznanie się z dokumentacją </w:t>
      </w:r>
      <w:proofErr w:type="spellStart"/>
      <w:r w:rsidRPr="00407370">
        <w:rPr>
          <w:sz w:val="24"/>
          <w:szCs w:val="21"/>
        </w:rPr>
        <w:t>techniczną-prawną</w:t>
      </w:r>
      <w:proofErr w:type="spellEnd"/>
      <w:r w:rsidRPr="00407370">
        <w:rPr>
          <w:sz w:val="24"/>
          <w:szCs w:val="21"/>
        </w:rPr>
        <w:t>, terenem budowy, jego uzbrojeniem i zagospodarowaniem,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sprawdzenie wytyczenia przez Wykonawcę robót oraz wyznaczenia wysokości,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organizacja prac związanych z nadzorem tak, aby z tego tytułu nie było zbędnych przerw w realizacji robót przez Wykonawcę,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zatwierdzenie programu BIOZ, kontrolowania przestrzegania przez Wykonawcę zasad BHP,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zajmowanie stanowiska co do sposobu zabezpieczania wszelkich wykopalisk odkrytych przez Wykonawcę na placu budowy,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akceptacja rodzaju, liczby i lokalizacji wszystkich znaków, zapór i urządzeń zabezpieczających rejon robót, a także treści i miejsca ustawienia tablic informacyjnych budowy i ustalenia długości odcinków roboczych wyłączonych </w:t>
      </w:r>
      <w:r w:rsidR="008F6C4E">
        <w:rPr>
          <w:sz w:val="24"/>
          <w:szCs w:val="21"/>
        </w:rPr>
        <w:t xml:space="preserve">              </w:t>
      </w:r>
      <w:r w:rsidRPr="00407370">
        <w:rPr>
          <w:sz w:val="24"/>
          <w:szCs w:val="21"/>
        </w:rPr>
        <w:t>z ruchu,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sprawdzenie i akceptacja harmonogramu robót, zatwierdzenie programu zapewnienia jakości (PZJ). W razie zaistnienia potrzeby zaktualizowania harmonogramu robót w zakresie skrócenia względnie wydłużenia umownego terminu realizacji zadania – wnioskowanie do Zamawiającego o zaakceptowanie nowych terminów,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prowadzenie systematycznej kontroli zgodności cech jakości elementów robót</w:t>
      </w:r>
      <w:r w:rsidR="008F6C4E">
        <w:rPr>
          <w:sz w:val="24"/>
          <w:szCs w:val="21"/>
        </w:rPr>
        <w:t xml:space="preserve">                 </w:t>
      </w:r>
      <w:r w:rsidRPr="00407370">
        <w:rPr>
          <w:sz w:val="24"/>
          <w:szCs w:val="21"/>
        </w:rPr>
        <w:t xml:space="preserve"> i materiałów z wymaganiami specyfikacji technicznej i dokumentacji projektowej – w oparciu o wyniki badań tych cech, dostarczonych przez Wykonawcę, 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akceptacja receptur i technologii zgodnie z wymaganiami SST,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akceptacja wszystkich materiałów stosowanych do budowy, pod kątem ich rodzaju, jakości, cech i źródeł pochodzenia,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kontrola i ocena przekładanych świadectw jakości oraz atestów na materiały </w:t>
      </w:r>
      <w:r w:rsidR="008F6C4E">
        <w:rPr>
          <w:sz w:val="24"/>
          <w:szCs w:val="21"/>
        </w:rPr>
        <w:t xml:space="preserve">                    </w:t>
      </w:r>
      <w:r w:rsidRPr="00407370">
        <w:rPr>
          <w:sz w:val="24"/>
          <w:szCs w:val="21"/>
        </w:rPr>
        <w:t>i elementy sprowadzane z zewnątrz,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egzekwowanie od Wykonawcy dodatkowych badań i pomiarów, względnie przeprowadzanie badań niezależnych – w przypadku wątpliwości co do wiarygodności badań Wykonawcy,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kontrolowanie sposobu składowania i przechowywania materiałów oraz uporządkowania miejsca składowania po zakończeniu robót,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akceptacja sprzętu (rodzaj, liczba i wydajność jednostek) oraz środków transportowych, po sprawdzeniu (w razie potrzeby) dokumentów potwierdzających ich dopuszczenie do użytku,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sprawdzenie świadectw dokumentujących przeprowadzenie legalizacji </w:t>
      </w:r>
      <w:r w:rsidR="008F6C4E">
        <w:rPr>
          <w:sz w:val="24"/>
          <w:szCs w:val="21"/>
        </w:rPr>
        <w:t xml:space="preserve">                           </w:t>
      </w:r>
      <w:r w:rsidRPr="00407370">
        <w:rPr>
          <w:sz w:val="24"/>
          <w:szCs w:val="21"/>
        </w:rPr>
        <w:t>i wykalibrowania sprzętu do pomiarów i badań, używanego przez Wykonawcę i na tej podstawie – dopuszczenie do użytku,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dokonanie odbiorów częściowych (oraz odbiorów robót zanikających i ulegających zakryciu), w oparciu o wymagane badania w konfrontacji z wymaganiami ST, recepturami laboratoryjnymi itp.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opiniowanie wniosków składanych do Zamawiającego, a dotyczących Robót,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uczestniczenie w spotkaniach organizowanych przez Wykonawcę i Zamawiającego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organizacja i prowadzenie Rad Budowy,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opiniowanie do Zamawiającego uaktualnionej prognozy przepływu gotówki,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ocena i opiniowanie roszczeń Wykonawcy wystosowanych do Zamawiającego,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kontrola prawidłowego prowadzenia Dziennika Budowy,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kontrola prawidłowego przechowywania dokumentów budowy,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przyjęcie zgłoszenia Wykonawcy o zakończeniu robót i po ich sprawdzeniu oraz skontrolowaniu, powiadomienie Zamawiającego o gotowości robót do odbioru ostatecznego,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przejęcie terenu od Wykonawcy po zakończeniu robót i uporządkowanie placu budowy,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udział w pracach komisji odbioru końcowego, po uprzednim sprawdzeniu usunięcia wad i powiadomieniu o tym Zamawiającego,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dopilnowanie zabezpieczenia przez Wykonawcę Terenu Budowy w okresie zimowym (jeżeli dotyczy) oraz w przypadku wypowiedzenia umowy przez Strony,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rozliczenie umowy w przypadku jej wypowiedzenia przez Strony,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na czas nieobecności Inspektora Nadzoru, wyznaczenie zastępstwa </w:t>
      </w:r>
      <w:r w:rsidR="008F6C4E">
        <w:rPr>
          <w:sz w:val="24"/>
          <w:szCs w:val="21"/>
        </w:rPr>
        <w:t xml:space="preserve">                             </w:t>
      </w:r>
      <w:r w:rsidRPr="00407370">
        <w:rPr>
          <w:sz w:val="24"/>
          <w:szCs w:val="21"/>
        </w:rPr>
        <w:t>z powiadomieniem Zamawiającego na piśmie z odpowiednim wyprzedzeniem,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inne wyżej nie wymienione wynikające z ustawy Prawo Budowlane.</w:t>
      </w:r>
    </w:p>
    <w:p w:rsidR="00407370" w:rsidRPr="00407370" w:rsidRDefault="00407370" w:rsidP="00407370">
      <w:pPr>
        <w:numPr>
          <w:ilvl w:val="1"/>
          <w:numId w:val="24"/>
        </w:numPr>
        <w:shd w:val="clear" w:color="auto" w:fill="FFFFFF"/>
        <w:tabs>
          <w:tab w:val="clear" w:pos="737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Inspektorowi przysługują następujące uprawnienia: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opiniowanie osoby kierownika budowy i w razie potrzeby wnioskowanie o jego zmianę, jak również o usunięcie każdej innej osoby z pośród personelu Wykonawcy, której obecność uznana została za niepożądaną,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 xml:space="preserve">wnioskowanie o wstrzymanie robót – jeśli jest to konieczne ze względu na bezpieczeństwo, wynikające z warunków atmosferycznych i klimatycznych, zaniedbań Wykonawcy, względnie z niewykonania zleceń Inspektora </w:t>
      </w:r>
      <w:r w:rsidR="008F6C4E">
        <w:rPr>
          <w:sz w:val="24"/>
          <w:szCs w:val="21"/>
        </w:rPr>
        <w:t xml:space="preserve">                              </w:t>
      </w:r>
      <w:r w:rsidRPr="00407370">
        <w:rPr>
          <w:sz w:val="24"/>
          <w:szCs w:val="21"/>
        </w:rPr>
        <w:t>i powiadomienie o powyższym Zamawiającego,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odrzucenie wszystkich materiałów, które nie odpowiadają wymaganiom jakościowym podanych w specyfikacjach technicznych i dokumentacji, jak również materiałów, przy których badaniu stwierdzono niedociągnięcia ze strony laboratorium,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polecenie usunięcia i wykonania na nowo dowolnej części robót, jeżeli materiały</w:t>
      </w:r>
      <w:r w:rsidR="008F6C4E">
        <w:rPr>
          <w:sz w:val="24"/>
          <w:szCs w:val="21"/>
        </w:rPr>
        <w:t xml:space="preserve">               </w:t>
      </w:r>
      <w:r w:rsidRPr="00407370">
        <w:rPr>
          <w:sz w:val="24"/>
          <w:szCs w:val="21"/>
        </w:rPr>
        <w:t xml:space="preserve"> i jakość robót nie odpowiadają wymaganiom specyfikacji technicznych </w:t>
      </w:r>
      <w:r w:rsidR="008F6C4E">
        <w:rPr>
          <w:sz w:val="24"/>
          <w:szCs w:val="21"/>
        </w:rPr>
        <w:t xml:space="preserve">                            </w:t>
      </w:r>
      <w:r w:rsidRPr="00407370">
        <w:rPr>
          <w:sz w:val="24"/>
          <w:szCs w:val="21"/>
        </w:rPr>
        <w:t>i dokumentacji projektowej</w:t>
      </w:r>
    </w:p>
    <w:p w:rsidR="00407370" w:rsidRP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sprawdzenie zgodności z obowiązującymi przepisami i warunkami kontraktu (umowy)</w:t>
      </w:r>
    </w:p>
    <w:p w:rsidR="00407370" w:rsidRDefault="00407370" w:rsidP="00407370">
      <w:pPr>
        <w:numPr>
          <w:ilvl w:val="2"/>
          <w:numId w:val="24"/>
        </w:numPr>
        <w:shd w:val="clear" w:color="auto" w:fill="FFFFFF"/>
        <w:tabs>
          <w:tab w:val="clear" w:pos="1021"/>
        </w:tabs>
        <w:suppressAutoHyphens/>
        <w:autoSpaceDE/>
        <w:autoSpaceDN/>
        <w:adjustRightInd/>
        <w:contextualSpacing/>
        <w:jc w:val="both"/>
        <w:rPr>
          <w:sz w:val="24"/>
          <w:szCs w:val="21"/>
        </w:rPr>
      </w:pPr>
      <w:r w:rsidRPr="00407370">
        <w:rPr>
          <w:sz w:val="24"/>
          <w:szCs w:val="21"/>
        </w:rPr>
        <w:t>uzyskanie od projektanta (Nadzór Autorski) wyjaśnień wątpliwości dotyczących projektu i zawartych w nim rozwiązań z równoważnym powiadomieniem Zamawiającego.</w:t>
      </w:r>
    </w:p>
    <w:p w:rsidR="008F6C4E" w:rsidRPr="00407370" w:rsidRDefault="008F6C4E" w:rsidP="008F6C4E">
      <w:pPr>
        <w:shd w:val="clear" w:color="auto" w:fill="FFFFFF"/>
        <w:suppressAutoHyphens/>
        <w:autoSpaceDE/>
        <w:autoSpaceDN/>
        <w:adjustRightInd/>
        <w:ind w:left="1021"/>
        <w:contextualSpacing/>
        <w:jc w:val="both"/>
        <w:rPr>
          <w:sz w:val="24"/>
          <w:szCs w:val="21"/>
        </w:rPr>
      </w:pPr>
    </w:p>
    <w:p w:rsidR="00407370" w:rsidRDefault="00407370" w:rsidP="00407370">
      <w:pPr>
        <w:numPr>
          <w:ilvl w:val="0"/>
          <w:numId w:val="24"/>
        </w:numPr>
        <w:shd w:val="clear" w:color="auto" w:fill="FFFFFF"/>
        <w:tabs>
          <w:tab w:val="clear" w:pos="680"/>
        </w:tabs>
        <w:suppressAutoHyphens/>
        <w:autoSpaceDE/>
        <w:autoSpaceDN/>
        <w:adjustRightInd/>
        <w:contextualSpacing/>
        <w:jc w:val="both"/>
        <w:rPr>
          <w:b/>
          <w:sz w:val="24"/>
          <w:szCs w:val="21"/>
        </w:rPr>
      </w:pPr>
      <w:r w:rsidRPr="00407370">
        <w:rPr>
          <w:b/>
          <w:sz w:val="24"/>
          <w:szCs w:val="21"/>
        </w:rPr>
        <w:t>ZAKRES ROBÓT OBJĘTYCH NADZOREM INWESTORSKIM:</w:t>
      </w:r>
    </w:p>
    <w:p w:rsidR="006443AD" w:rsidRPr="00407370" w:rsidRDefault="006443AD" w:rsidP="006443AD">
      <w:pPr>
        <w:shd w:val="clear" w:color="auto" w:fill="FFFFFF"/>
        <w:suppressAutoHyphens/>
        <w:autoSpaceDE/>
        <w:autoSpaceDN/>
        <w:adjustRightInd/>
        <w:ind w:left="680"/>
        <w:contextualSpacing/>
        <w:jc w:val="both"/>
        <w:rPr>
          <w:b/>
          <w:sz w:val="24"/>
          <w:szCs w:val="21"/>
        </w:rPr>
      </w:pPr>
    </w:p>
    <w:p w:rsidR="00407370" w:rsidRPr="00407370" w:rsidRDefault="00407370" w:rsidP="00407370">
      <w:pPr>
        <w:shd w:val="clear" w:color="auto" w:fill="FFFFFF"/>
        <w:suppressAutoHyphens/>
        <w:autoSpaceDE/>
        <w:autoSpaceDN/>
        <w:adjustRightInd/>
        <w:ind w:left="389"/>
        <w:contextualSpacing/>
        <w:jc w:val="both"/>
        <w:rPr>
          <w:b/>
          <w:sz w:val="24"/>
          <w:szCs w:val="21"/>
        </w:rPr>
      </w:pPr>
      <w:r w:rsidRPr="00407370">
        <w:rPr>
          <w:sz w:val="24"/>
          <w:szCs w:val="21"/>
        </w:rPr>
        <w:t>Wartość kontraktowa robót: 1 074 874,70 zł brutto</w:t>
      </w:r>
    </w:p>
    <w:p w:rsidR="00E310D1" w:rsidRPr="00E310D1" w:rsidRDefault="00E310D1" w:rsidP="006D0832">
      <w:pPr>
        <w:shd w:val="clear" w:color="auto" w:fill="FFFFFF"/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A7EB0" w:rsidRPr="009214FE" w:rsidRDefault="000A7EB0" w:rsidP="009214FE">
      <w:pPr>
        <w:numPr>
          <w:ilvl w:val="0"/>
          <w:numId w:val="9"/>
        </w:numPr>
        <w:shd w:val="clear" w:color="auto" w:fill="FFFFFF"/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E310D1">
        <w:rPr>
          <w:rFonts w:eastAsia="SimSun"/>
          <w:kern w:val="1"/>
          <w:sz w:val="24"/>
          <w:szCs w:val="24"/>
          <w:lang w:eastAsia="hi-IN" w:bidi="hi-IN"/>
        </w:rPr>
        <w:t xml:space="preserve">Termin realizacji zamówienia – </w:t>
      </w:r>
      <w:r w:rsidR="00581EDD" w:rsidRPr="00E310D1">
        <w:rPr>
          <w:b/>
          <w:sz w:val="24"/>
          <w:szCs w:val="24"/>
          <w:lang w:eastAsia="ar-SA"/>
        </w:rPr>
        <w:t xml:space="preserve">do zakończenia </w:t>
      </w:r>
      <w:r w:rsidR="006D0832">
        <w:rPr>
          <w:b/>
          <w:sz w:val="24"/>
          <w:szCs w:val="24"/>
          <w:lang w:eastAsia="ar-SA"/>
        </w:rPr>
        <w:t xml:space="preserve">realizacji </w:t>
      </w:r>
      <w:r w:rsidR="00581EDD" w:rsidRPr="00E310D1">
        <w:rPr>
          <w:b/>
          <w:sz w:val="24"/>
          <w:szCs w:val="24"/>
          <w:lang w:eastAsia="ar-SA"/>
        </w:rPr>
        <w:t>inwestycji</w:t>
      </w:r>
      <w:r w:rsidR="00581EDD" w:rsidRPr="00E310D1">
        <w:rPr>
          <w:sz w:val="24"/>
          <w:szCs w:val="24"/>
          <w:lang w:eastAsia="ar-SA"/>
        </w:rPr>
        <w:t xml:space="preserve"> </w:t>
      </w:r>
      <w:r w:rsidR="009214FE">
        <w:rPr>
          <w:sz w:val="24"/>
          <w:szCs w:val="24"/>
          <w:lang w:eastAsia="ar-SA"/>
        </w:rPr>
        <w:t xml:space="preserve">pn.: </w:t>
      </w:r>
      <w:r w:rsidR="009214FE" w:rsidRPr="009214FE">
        <w:rPr>
          <w:b/>
          <w:sz w:val="24"/>
          <w:szCs w:val="24"/>
          <w:lang w:eastAsia="ar-SA"/>
        </w:rPr>
        <w:t>„ Budowa budynku świetlicy wiejskiej w Trzebiszewie”</w:t>
      </w:r>
      <w:r w:rsidR="009214FE">
        <w:rPr>
          <w:b/>
          <w:sz w:val="24"/>
          <w:szCs w:val="24"/>
          <w:lang w:eastAsia="ar-SA"/>
        </w:rPr>
        <w:t xml:space="preserve"> </w:t>
      </w:r>
      <w:r w:rsidR="007B3311" w:rsidRPr="009214FE">
        <w:rPr>
          <w:sz w:val="24"/>
          <w:szCs w:val="24"/>
          <w:lang w:eastAsia="ar-SA"/>
        </w:rPr>
        <w:t xml:space="preserve">planowanego </w:t>
      </w:r>
      <w:r w:rsidR="007B3311" w:rsidRPr="009214FE">
        <w:rPr>
          <w:b/>
          <w:sz w:val="24"/>
          <w:szCs w:val="24"/>
          <w:lang w:eastAsia="ar-SA"/>
        </w:rPr>
        <w:t>do dnia</w:t>
      </w:r>
      <w:r w:rsidR="007B3311" w:rsidRPr="009214FE">
        <w:rPr>
          <w:rFonts w:eastAsia="Calibri"/>
          <w:b/>
          <w:sz w:val="24"/>
          <w:szCs w:val="24"/>
        </w:rPr>
        <w:t xml:space="preserve"> </w:t>
      </w:r>
      <w:r w:rsidR="009214FE">
        <w:rPr>
          <w:rFonts w:eastAsia="Calibri"/>
          <w:b/>
          <w:sz w:val="24"/>
          <w:szCs w:val="24"/>
        </w:rPr>
        <w:t>30.08.2019</w:t>
      </w:r>
      <w:r w:rsidR="007B3311" w:rsidRPr="009214FE">
        <w:rPr>
          <w:rFonts w:eastAsia="Calibri"/>
          <w:b/>
          <w:sz w:val="24"/>
          <w:szCs w:val="24"/>
        </w:rPr>
        <w:t xml:space="preserve"> r.</w:t>
      </w:r>
    </w:p>
    <w:p w:rsidR="000A7EB0" w:rsidRPr="004469EB" w:rsidRDefault="000A7EB0" w:rsidP="000A7EB0">
      <w:pPr>
        <w:numPr>
          <w:ilvl w:val="0"/>
          <w:numId w:val="9"/>
        </w:numPr>
        <w:shd w:val="clear" w:color="auto" w:fill="FFFFFF"/>
        <w:tabs>
          <w:tab w:val="left" w:pos="259"/>
          <w:tab w:val="left" w:leader="dot" w:pos="9010"/>
        </w:tabs>
        <w:suppressAutoHyphens/>
        <w:autoSpaceDE/>
        <w:autoSpaceDN/>
        <w:adjustRightInd/>
        <w:spacing w:line="274" w:lineRule="exact"/>
        <w:rPr>
          <w:rFonts w:eastAsia="SimSun"/>
          <w:spacing w:val="-9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1"/>
          <w:kern w:val="1"/>
          <w:sz w:val="24"/>
          <w:szCs w:val="24"/>
          <w:lang w:eastAsia="hi-IN" w:bidi="hi-IN"/>
        </w:rPr>
        <w:t xml:space="preserve">  Okres gwarancji</w:t>
      </w:r>
      <w:r w:rsidRPr="000A7EB0">
        <w:rPr>
          <w:rFonts w:eastAsia="SimSun"/>
          <w:kern w:val="1"/>
          <w:sz w:val="24"/>
          <w:szCs w:val="24"/>
          <w:lang w:eastAsia="hi-IN" w:bidi="hi-IN"/>
        </w:rPr>
        <w:t xml:space="preserve">: </w:t>
      </w:r>
      <w:r w:rsidR="00721977">
        <w:rPr>
          <w:rFonts w:eastAsia="SimSun"/>
          <w:kern w:val="1"/>
          <w:sz w:val="24"/>
          <w:szCs w:val="24"/>
          <w:lang w:eastAsia="hi-IN" w:bidi="hi-IN"/>
        </w:rPr>
        <w:t xml:space="preserve">co najmniej </w:t>
      </w:r>
      <w:r w:rsidR="00581EDD">
        <w:rPr>
          <w:rFonts w:eastAsia="SimSun"/>
          <w:b/>
          <w:kern w:val="1"/>
          <w:sz w:val="24"/>
          <w:szCs w:val="24"/>
          <w:lang w:eastAsia="hi-IN" w:bidi="hi-IN"/>
        </w:rPr>
        <w:t xml:space="preserve">12 </w:t>
      </w:r>
      <w:r w:rsidR="00A4324B" w:rsidRPr="00A4324B">
        <w:rPr>
          <w:rFonts w:eastAsia="SimSun"/>
          <w:b/>
          <w:kern w:val="1"/>
          <w:sz w:val="24"/>
          <w:szCs w:val="24"/>
          <w:lang w:eastAsia="hi-IN" w:bidi="hi-IN"/>
        </w:rPr>
        <w:t>miesi</w:t>
      </w:r>
      <w:r w:rsidR="00756317">
        <w:rPr>
          <w:rFonts w:eastAsia="SimSun"/>
          <w:b/>
          <w:kern w:val="1"/>
          <w:sz w:val="24"/>
          <w:szCs w:val="24"/>
          <w:lang w:eastAsia="hi-IN" w:bidi="hi-IN"/>
        </w:rPr>
        <w:t>ę</w:t>
      </w:r>
      <w:r w:rsidR="00A4324B" w:rsidRPr="00A4324B">
        <w:rPr>
          <w:rFonts w:eastAsia="SimSun"/>
          <w:b/>
          <w:kern w:val="1"/>
          <w:sz w:val="24"/>
          <w:szCs w:val="24"/>
          <w:lang w:eastAsia="hi-IN" w:bidi="hi-IN"/>
        </w:rPr>
        <w:t>c</w:t>
      </w:r>
      <w:r w:rsidR="00A97C1C">
        <w:rPr>
          <w:rFonts w:eastAsia="SimSun"/>
          <w:b/>
          <w:kern w:val="1"/>
          <w:sz w:val="24"/>
          <w:szCs w:val="24"/>
          <w:lang w:eastAsia="hi-IN" w:bidi="hi-IN"/>
        </w:rPr>
        <w:t>y</w:t>
      </w:r>
      <w:r w:rsidR="00A4324B">
        <w:rPr>
          <w:rFonts w:eastAsia="SimSun"/>
          <w:b/>
          <w:kern w:val="1"/>
          <w:sz w:val="24"/>
          <w:szCs w:val="24"/>
          <w:lang w:eastAsia="hi-IN" w:bidi="hi-IN"/>
        </w:rPr>
        <w:t>.</w:t>
      </w:r>
    </w:p>
    <w:p w:rsidR="004469EB" w:rsidRPr="000A7EB0" w:rsidRDefault="004469EB" w:rsidP="004469EB">
      <w:pPr>
        <w:shd w:val="clear" w:color="auto" w:fill="FFFFFF"/>
        <w:tabs>
          <w:tab w:val="left" w:pos="259"/>
          <w:tab w:val="left" w:leader="dot" w:pos="9010"/>
        </w:tabs>
        <w:suppressAutoHyphens/>
        <w:autoSpaceDE/>
        <w:autoSpaceDN/>
        <w:adjustRightInd/>
        <w:spacing w:line="274" w:lineRule="exact"/>
        <w:ind w:left="389"/>
        <w:rPr>
          <w:rFonts w:eastAsia="SimSun"/>
          <w:spacing w:val="-9"/>
          <w:kern w:val="1"/>
          <w:sz w:val="24"/>
          <w:szCs w:val="24"/>
          <w:lang w:eastAsia="hi-IN" w:bidi="hi-IN"/>
        </w:rPr>
      </w:pPr>
    </w:p>
    <w:p w:rsidR="003A13E7" w:rsidRPr="00D54E58" w:rsidRDefault="000A7EB0" w:rsidP="003A13E7">
      <w:pPr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rFonts w:eastAsia="SimSun"/>
          <w:b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Miejsce i termin złożenia oferty - Ofertę należy złożyć </w:t>
      </w:r>
      <w:r w:rsidRPr="000A7EB0">
        <w:rPr>
          <w:rFonts w:eastAsia="SimSun"/>
          <w:b/>
          <w:kern w:val="1"/>
          <w:sz w:val="24"/>
          <w:szCs w:val="21"/>
          <w:u w:val="single"/>
          <w:lang w:eastAsia="hi-IN" w:bidi="hi-IN"/>
        </w:rPr>
        <w:t>w zamkniętej kopercie</w:t>
      </w:r>
      <w:r w:rsidR="00A0675F">
        <w:rPr>
          <w:rFonts w:eastAsia="SimSun"/>
          <w:b/>
          <w:kern w:val="1"/>
          <w:sz w:val="24"/>
          <w:szCs w:val="21"/>
          <w:u w:val="single"/>
          <w:lang w:eastAsia="hi-IN" w:bidi="hi-IN"/>
        </w:rPr>
        <w:t xml:space="preserve"> </w:t>
      </w:r>
      <w:r w:rsidR="00175A49">
        <w:rPr>
          <w:rFonts w:eastAsia="SimSun"/>
          <w:b/>
          <w:kern w:val="1"/>
          <w:sz w:val="24"/>
          <w:szCs w:val="21"/>
          <w:u w:val="single"/>
          <w:lang w:eastAsia="hi-IN" w:bidi="hi-IN"/>
        </w:rPr>
        <w:t xml:space="preserve"> 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do dnia </w:t>
      </w:r>
      <w:r w:rsidR="00D54E58">
        <w:rPr>
          <w:rFonts w:eastAsia="SimSun"/>
          <w:b/>
          <w:kern w:val="1"/>
          <w:sz w:val="24"/>
          <w:szCs w:val="21"/>
          <w:lang w:eastAsia="hi-IN" w:bidi="hi-IN"/>
        </w:rPr>
        <w:t>06.03</w:t>
      </w:r>
      <w:r w:rsidR="00C94307">
        <w:rPr>
          <w:rFonts w:eastAsia="SimSun"/>
          <w:b/>
          <w:kern w:val="1"/>
          <w:sz w:val="24"/>
          <w:szCs w:val="21"/>
          <w:lang w:eastAsia="hi-IN" w:bidi="hi-IN"/>
        </w:rPr>
        <w:t>.</w:t>
      </w:r>
      <w:r w:rsidR="00D54E58">
        <w:rPr>
          <w:rFonts w:eastAsia="SimSun"/>
          <w:b/>
          <w:kern w:val="1"/>
          <w:sz w:val="24"/>
          <w:szCs w:val="21"/>
          <w:lang w:eastAsia="hi-IN" w:bidi="hi-IN"/>
        </w:rPr>
        <w:t>2019</w:t>
      </w:r>
      <w:r w:rsidR="00F45ACB">
        <w:rPr>
          <w:rFonts w:eastAsia="SimSun"/>
          <w:b/>
          <w:kern w:val="1"/>
          <w:sz w:val="24"/>
          <w:szCs w:val="21"/>
          <w:lang w:eastAsia="hi-IN" w:bidi="hi-IN"/>
        </w:rPr>
        <w:t xml:space="preserve"> 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do godz. </w:t>
      </w:r>
      <w:r w:rsidRPr="000A7EB0">
        <w:rPr>
          <w:rFonts w:eastAsia="SimSun"/>
          <w:b/>
          <w:kern w:val="1"/>
          <w:sz w:val="24"/>
          <w:szCs w:val="21"/>
          <w:lang w:eastAsia="hi-IN" w:bidi="hi-IN"/>
        </w:rPr>
        <w:t>1</w:t>
      </w:r>
      <w:r w:rsidR="00097C45">
        <w:rPr>
          <w:rFonts w:eastAsia="SimSun"/>
          <w:b/>
          <w:kern w:val="1"/>
          <w:sz w:val="24"/>
          <w:szCs w:val="21"/>
          <w:lang w:eastAsia="hi-IN" w:bidi="hi-IN"/>
        </w:rPr>
        <w:t>1</w:t>
      </w:r>
      <w:r w:rsidRPr="000A7EB0">
        <w:rPr>
          <w:rFonts w:eastAsia="SimSun"/>
          <w:b/>
          <w:kern w:val="1"/>
          <w:sz w:val="24"/>
          <w:szCs w:val="21"/>
          <w:lang w:eastAsia="hi-IN" w:bidi="hi-IN"/>
        </w:rPr>
        <w:t>.00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  na adres: Urząd Miejski w Skwierzynie, ul. Rynek 1, 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br/>
        <w:t xml:space="preserve">66-440 Skwierzyna, Biuro Obsługi Klienta, z dopiskiem: </w:t>
      </w:r>
    </w:p>
    <w:p w:rsidR="00A66DAE" w:rsidRPr="00A66DAE" w:rsidRDefault="00A66DAE" w:rsidP="00A66DAE">
      <w:pPr>
        <w:suppressAutoHyphens/>
        <w:autoSpaceDE/>
        <w:autoSpaceDN/>
        <w:adjustRightInd/>
        <w:ind w:left="389"/>
        <w:contextualSpacing/>
        <w:jc w:val="both"/>
        <w:rPr>
          <w:rFonts w:eastAsia="SimSun"/>
          <w:b/>
          <w:kern w:val="1"/>
          <w:sz w:val="24"/>
          <w:szCs w:val="21"/>
          <w:lang w:eastAsia="hi-IN" w:bidi="hi-IN"/>
        </w:rPr>
      </w:pPr>
    </w:p>
    <w:p w:rsidR="009A7BA7" w:rsidRPr="009A7BA7" w:rsidRDefault="000A7EB0" w:rsidP="009A7BA7">
      <w:pPr>
        <w:widowControl/>
        <w:pBdr>
          <w:top w:val="single" w:sz="4" w:space="0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2"/>
          <w:szCs w:val="22"/>
        </w:rPr>
      </w:pPr>
      <w:r w:rsidRPr="00863CF3">
        <w:rPr>
          <w:b/>
          <w:bCs/>
          <w:sz w:val="24"/>
          <w:szCs w:val="24"/>
        </w:rPr>
        <w:t>„</w:t>
      </w:r>
      <w:r w:rsidRPr="00374121">
        <w:rPr>
          <w:b/>
          <w:bCs/>
          <w:sz w:val="22"/>
          <w:szCs w:val="22"/>
        </w:rPr>
        <w:t>ZP –</w:t>
      </w:r>
      <w:r w:rsidR="009A7BA7" w:rsidRPr="009A7BA7">
        <w:rPr>
          <w:b/>
          <w:spacing w:val="-1"/>
          <w:sz w:val="24"/>
          <w:szCs w:val="24"/>
          <w:lang w:eastAsia="ar-SA"/>
        </w:rPr>
        <w:t xml:space="preserve"> </w:t>
      </w:r>
      <w:r w:rsidR="009A7BA7" w:rsidRPr="009A7BA7">
        <w:rPr>
          <w:b/>
          <w:bCs/>
          <w:sz w:val="22"/>
          <w:szCs w:val="22"/>
        </w:rPr>
        <w:t xml:space="preserve">Pełnienie nadzoru inwestorskiego nad inwestycją pod nazwą: </w:t>
      </w:r>
    </w:p>
    <w:p w:rsidR="00135649" w:rsidRDefault="00135649" w:rsidP="00135649">
      <w:pPr>
        <w:widowControl/>
        <w:pBdr>
          <w:top w:val="single" w:sz="4" w:space="0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135649">
        <w:rPr>
          <w:b/>
          <w:bCs/>
          <w:sz w:val="24"/>
          <w:szCs w:val="24"/>
        </w:rPr>
        <w:t>„Budowa budynku świetlicy wiejskiej w Trzebiszewie”.</w:t>
      </w:r>
    </w:p>
    <w:p w:rsidR="000A7EB0" w:rsidRPr="000A7EB0" w:rsidRDefault="000A7EB0" w:rsidP="00C226EE">
      <w:pPr>
        <w:widowControl/>
        <w:pBdr>
          <w:top w:val="single" w:sz="4" w:space="0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0A7EB0">
        <w:rPr>
          <w:b/>
          <w:bCs/>
          <w:sz w:val="24"/>
          <w:szCs w:val="24"/>
        </w:rPr>
        <w:t>NIE OTWIERAĆ PRZED TERMINEM OTWARCIA OFERT</w:t>
      </w:r>
    </w:p>
    <w:p w:rsidR="000A7EB0" w:rsidRPr="000A7EB0" w:rsidRDefault="000A7EB0" w:rsidP="00C226EE">
      <w:pPr>
        <w:widowControl/>
        <w:pBdr>
          <w:top w:val="single" w:sz="4" w:space="0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0A7EB0">
        <w:rPr>
          <w:b/>
          <w:color w:val="FF0000"/>
          <w:sz w:val="24"/>
          <w:szCs w:val="24"/>
        </w:rPr>
        <w:t xml:space="preserve">                                                             </w:t>
      </w:r>
      <w:r w:rsidR="00135649">
        <w:rPr>
          <w:b/>
          <w:sz w:val="24"/>
          <w:szCs w:val="24"/>
        </w:rPr>
        <w:t>06.03.2019</w:t>
      </w:r>
      <w:r w:rsidRPr="000A7EB0">
        <w:rPr>
          <w:b/>
          <w:sz w:val="24"/>
          <w:szCs w:val="24"/>
        </w:rPr>
        <w:t xml:space="preserve">  r. godz. 1</w:t>
      </w:r>
      <w:r w:rsidR="00097C45">
        <w:rPr>
          <w:b/>
          <w:sz w:val="24"/>
          <w:szCs w:val="24"/>
        </w:rPr>
        <w:t>1</w:t>
      </w:r>
      <w:r w:rsidRPr="000A7EB0">
        <w:rPr>
          <w:b/>
          <w:sz w:val="24"/>
          <w:szCs w:val="24"/>
        </w:rPr>
        <w:t>.15</w:t>
      </w:r>
    </w:p>
    <w:p w:rsidR="000A7EB0" w:rsidRPr="000A7EB0" w:rsidRDefault="000A7EB0" w:rsidP="000A7EB0">
      <w:pPr>
        <w:suppressAutoHyphens/>
        <w:autoSpaceDE/>
        <w:autoSpaceDN/>
        <w:adjustRightInd/>
        <w:rPr>
          <w:rFonts w:eastAsia="SimSun"/>
          <w:kern w:val="1"/>
          <w:sz w:val="24"/>
          <w:szCs w:val="24"/>
          <w:lang w:eastAsia="hi-IN" w:bidi="hi-IN"/>
        </w:rPr>
      </w:pPr>
    </w:p>
    <w:p w:rsidR="000A7EB0" w:rsidRPr="00253348" w:rsidRDefault="000A7EB0" w:rsidP="000A7EB0">
      <w:pPr>
        <w:suppressAutoHyphens/>
        <w:autoSpaceDE/>
        <w:autoSpaceDN/>
        <w:adjustRightInd/>
        <w:ind w:left="389"/>
        <w:contextualSpacing/>
        <w:jc w:val="both"/>
        <w:rPr>
          <w:rFonts w:eastAsia="SimSun"/>
          <w:b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b/>
          <w:kern w:val="1"/>
          <w:sz w:val="24"/>
          <w:szCs w:val="21"/>
          <w:lang w:eastAsia="hi-IN" w:bidi="hi-IN"/>
        </w:rPr>
        <w:t>Oferty złożone po terminie lub niekompletne nie będą rozpatrywane</w:t>
      </w:r>
      <w:r w:rsidR="00DD1296">
        <w:rPr>
          <w:rFonts w:eastAsia="SimSun"/>
          <w:kern w:val="1"/>
          <w:sz w:val="24"/>
          <w:szCs w:val="21"/>
          <w:lang w:eastAsia="hi-IN" w:bidi="hi-IN"/>
        </w:rPr>
        <w:t xml:space="preserve"> </w:t>
      </w:r>
      <w:r w:rsidR="00DD1296" w:rsidRPr="00253348">
        <w:rPr>
          <w:rFonts w:eastAsia="SimSun"/>
          <w:b/>
          <w:kern w:val="1"/>
          <w:sz w:val="24"/>
          <w:szCs w:val="21"/>
          <w:lang w:eastAsia="hi-IN" w:bidi="hi-IN"/>
        </w:rPr>
        <w:t>– zostaną odrzucone.</w:t>
      </w:r>
    </w:p>
    <w:p w:rsidR="00103A8E" w:rsidRDefault="000A7EB0" w:rsidP="00DB776A">
      <w:pPr>
        <w:suppressAutoHyphens/>
        <w:autoSpaceDE/>
        <w:autoSpaceDN/>
        <w:adjustRightInd/>
        <w:ind w:left="389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Otwarcie ofert nastąpi w siedzibie Zamawiającego w dniu </w:t>
      </w:r>
      <w:r w:rsidR="008A7483">
        <w:rPr>
          <w:rFonts w:eastAsia="SimSun"/>
          <w:kern w:val="1"/>
          <w:sz w:val="24"/>
          <w:szCs w:val="21"/>
          <w:lang w:eastAsia="hi-IN" w:bidi="hi-IN"/>
        </w:rPr>
        <w:t>06.03</w:t>
      </w:r>
      <w:r w:rsidR="0018482A">
        <w:rPr>
          <w:rFonts w:eastAsia="SimSun"/>
          <w:kern w:val="1"/>
          <w:sz w:val="24"/>
          <w:szCs w:val="21"/>
          <w:lang w:eastAsia="hi-IN" w:bidi="hi-IN"/>
        </w:rPr>
        <w:t>.201</w:t>
      </w:r>
      <w:r w:rsidR="008A7483">
        <w:rPr>
          <w:rFonts w:eastAsia="SimSun"/>
          <w:kern w:val="1"/>
          <w:sz w:val="24"/>
          <w:szCs w:val="21"/>
          <w:lang w:eastAsia="hi-IN" w:bidi="hi-IN"/>
        </w:rPr>
        <w:t>9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 r. o godz. 1</w:t>
      </w:r>
      <w:r w:rsidR="00097C45">
        <w:rPr>
          <w:rFonts w:eastAsia="SimSun"/>
          <w:kern w:val="1"/>
          <w:sz w:val="24"/>
          <w:szCs w:val="21"/>
          <w:lang w:eastAsia="hi-IN" w:bidi="hi-IN"/>
        </w:rPr>
        <w:t>1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t>.15, pok. nr 26.</w:t>
      </w:r>
    </w:p>
    <w:p w:rsidR="00682929" w:rsidRPr="000A7EB0" w:rsidRDefault="00682929" w:rsidP="00DB776A">
      <w:pPr>
        <w:suppressAutoHyphens/>
        <w:autoSpaceDE/>
        <w:autoSpaceDN/>
        <w:adjustRightInd/>
        <w:ind w:left="389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</w:p>
    <w:p w:rsidR="00CB7960" w:rsidRPr="006859CD" w:rsidRDefault="00182840" w:rsidP="006859CD">
      <w:pPr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DE6BD9">
        <w:rPr>
          <w:rFonts w:eastAsia="SimSun"/>
          <w:kern w:val="1"/>
          <w:sz w:val="24"/>
          <w:szCs w:val="21"/>
          <w:lang w:eastAsia="hi-IN" w:bidi="hi-IN"/>
        </w:rPr>
        <w:t xml:space="preserve">Warunki płatności - zapłata za prawidłowe wykonanie przedmiotu umowy nastąpi </w:t>
      </w:r>
      <w:r w:rsidR="00CB7960" w:rsidRPr="00CB7960">
        <w:rPr>
          <w:rFonts w:eastAsia="SimSun"/>
          <w:kern w:val="1"/>
          <w:sz w:val="24"/>
          <w:szCs w:val="21"/>
          <w:lang w:eastAsia="hi-IN" w:bidi="hi-IN"/>
        </w:rPr>
        <w:t>po odbiorze końcowym inwestycji</w:t>
      </w:r>
      <w:r w:rsidR="00CB7960">
        <w:rPr>
          <w:rFonts w:eastAsia="SimSun"/>
          <w:kern w:val="1"/>
          <w:sz w:val="24"/>
          <w:szCs w:val="21"/>
          <w:lang w:eastAsia="hi-IN" w:bidi="hi-IN"/>
        </w:rPr>
        <w:t xml:space="preserve"> </w:t>
      </w:r>
      <w:r w:rsidRPr="00CB7960">
        <w:rPr>
          <w:rFonts w:eastAsia="SimSun"/>
          <w:kern w:val="1"/>
          <w:sz w:val="24"/>
          <w:szCs w:val="21"/>
          <w:lang w:eastAsia="hi-IN" w:bidi="hi-IN"/>
        </w:rPr>
        <w:t xml:space="preserve">w terminie do </w:t>
      </w:r>
      <w:r w:rsidRPr="00CB7960">
        <w:rPr>
          <w:rFonts w:eastAsia="SimSun"/>
          <w:b/>
          <w:kern w:val="1"/>
          <w:sz w:val="24"/>
          <w:szCs w:val="21"/>
          <w:lang w:eastAsia="hi-IN" w:bidi="hi-IN"/>
        </w:rPr>
        <w:t>14 dni</w:t>
      </w:r>
      <w:r w:rsidRPr="00CB7960">
        <w:rPr>
          <w:rFonts w:eastAsia="SimSun"/>
          <w:kern w:val="1"/>
          <w:sz w:val="24"/>
          <w:szCs w:val="21"/>
          <w:lang w:eastAsia="hi-IN" w:bidi="hi-IN"/>
        </w:rPr>
        <w:t xml:space="preserve"> od dnia doręczenia zamawiającemu prawidłowo sporządzonej jednej końcowej faktury VAT. </w:t>
      </w:r>
      <w:r w:rsidR="006859CD" w:rsidRPr="006859CD">
        <w:rPr>
          <w:rFonts w:eastAsia="SimSun"/>
          <w:kern w:val="1"/>
          <w:sz w:val="24"/>
          <w:szCs w:val="21"/>
          <w:lang w:eastAsia="hi-IN" w:bidi="hi-IN"/>
        </w:rPr>
        <w:t xml:space="preserve">Zapłata wynagrodzenia, </w:t>
      </w:r>
      <w:r w:rsidR="006859CD" w:rsidRPr="006859CD">
        <w:rPr>
          <w:rFonts w:eastAsia="SimSun"/>
          <w:bCs/>
          <w:kern w:val="1"/>
          <w:sz w:val="24"/>
          <w:szCs w:val="21"/>
          <w:lang w:eastAsia="hi-IN" w:bidi="hi-IN"/>
        </w:rPr>
        <w:t>nastąpi przy zastosowaniu mechanizmu podzielonej płatności (art.108a ustawy z dnia 11.03.2004 r. o podatku od towarów i usług – tj. Dz. U. z 2018 r. poz. 2174).</w:t>
      </w:r>
    </w:p>
    <w:p w:rsidR="00182840" w:rsidRPr="00182840" w:rsidRDefault="00182840" w:rsidP="00182840">
      <w:pPr>
        <w:suppressAutoHyphens/>
        <w:autoSpaceDE/>
        <w:autoSpaceDN/>
        <w:adjustRightInd/>
        <w:ind w:left="389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</w:p>
    <w:p w:rsidR="000A7EB0" w:rsidRPr="00657CAE" w:rsidRDefault="000A7EB0" w:rsidP="000A7EB0">
      <w:pPr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Kryteria stosowane przy wyborze najkorzystniejszej oferty – </w:t>
      </w:r>
      <w:r w:rsidRPr="000A7EB0">
        <w:rPr>
          <w:rFonts w:eastAsia="SimSun"/>
          <w:b/>
          <w:kern w:val="1"/>
          <w:sz w:val="24"/>
          <w:szCs w:val="21"/>
          <w:lang w:eastAsia="hi-IN" w:bidi="hi-IN"/>
        </w:rPr>
        <w:t xml:space="preserve">100% ryczałtowa cena brutto </w:t>
      </w:r>
      <w:r w:rsidRPr="000A7EB0">
        <w:rPr>
          <w:b/>
          <w:sz w:val="24"/>
          <w:szCs w:val="21"/>
        </w:rPr>
        <w:t xml:space="preserve">podana za realizację całego przedmiotu zamówienia. </w:t>
      </w:r>
    </w:p>
    <w:p w:rsidR="00657CAE" w:rsidRPr="000A7EB0" w:rsidRDefault="00657CAE" w:rsidP="00B25D2A">
      <w:pPr>
        <w:suppressAutoHyphens/>
        <w:autoSpaceDE/>
        <w:autoSpaceDN/>
        <w:adjustRightInd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</w:p>
    <w:p w:rsidR="000354E7" w:rsidRPr="00211B27" w:rsidRDefault="000A7EB0" w:rsidP="00935634">
      <w:pPr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211B27">
        <w:rPr>
          <w:rFonts w:eastAsia="SimSun"/>
          <w:spacing w:val="-3"/>
          <w:kern w:val="1"/>
          <w:sz w:val="24"/>
          <w:szCs w:val="21"/>
          <w:lang w:eastAsia="hi-IN" w:bidi="hi-IN"/>
        </w:rPr>
        <w:t>Osoba upoważniona do kontaktu z wykonawcami:</w:t>
      </w:r>
      <w:r w:rsidR="003D464E" w:rsidRPr="00211B27">
        <w:rPr>
          <w:rFonts w:eastAsia="SimSun"/>
          <w:spacing w:val="-3"/>
          <w:kern w:val="1"/>
          <w:sz w:val="24"/>
          <w:szCs w:val="21"/>
          <w:lang w:eastAsia="hi-IN" w:bidi="hi-IN"/>
        </w:rPr>
        <w:t xml:space="preserve"> </w:t>
      </w:r>
      <w:r w:rsidR="00207115">
        <w:rPr>
          <w:rFonts w:eastAsia="SimSun"/>
          <w:b/>
          <w:spacing w:val="-3"/>
          <w:kern w:val="1"/>
          <w:sz w:val="24"/>
          <w:szCs w:val="21"/>
          <w:lang w:eastAsia="hi-IN" w:bidi="hi-IN"/>
        </w:rPr>
        <w:t xml:space="preserve">Zbigniew </w:t>
      </w:r>
      <w:proofErr w:type="spellStart"/>
      <w:r w:rsidR="00207115">
        <w:rPr>
          <w:rFonts w:eastAsia="SimSun"/>
          <w:b/>
          <w:spacing w:val="-3"/>
          <w:kern w:val="1"/>
          <w:sz w:val="24"/>
          <w:szCs w:val="21"/>
          <w:lang w:eastAsia="hi-IN" w:bidi="hi-IN"/>
        </w:rPr>
        <w:t>Moraczyński</w:t>
      </w:r>
      <w:proofErr w:type="spellEnd"/>
      <w:r w:rsidR="004C4E7F">
        <w:rPr>
          <w:rFonts w:eastAsia="SimSun"/>
          <w:b/>
          <w:spacing w:val="-3"/>
          <w:kern w:val="1"/>
          <w:sz w:val="24"/>
          <w:szCs w:val="21"/>
          <w:lang w:eastAsia="hi-IN" w:bidi="hi-IN"/>
        </w:rPr>
        <w:t xml:space="preserve"> , nr tel. 95 72165</w:t>
      </w:r>
      <w:r w:rsidR="00207115">
        <w:rPr>
          <w:rFonts w:eastAsia="SimSun"/>
          <w:b/>
          <w:spacing w:val="-3"/>
          <w:kern w:val="1"/>
          <w:sz w:val="24"/>
          <w:szCs w:val="21"/>
          <w:lang w:eastAsia="hi-IN" w:bidi="hi-IN"/>
        </w:rPr>
        <w:t>47</w:t>
      </w:r>
      <w:r w:rsidR="00211B27" w:rsidRPr="00211B27">
        <w:rPr>
          <w:rFonts w:eastAsia="SimSun"/>
          <w:b/>
          <w:spacing w:val="-3"/>
          <w:kern w:val="1"/>
          <w:sz w:val="24"/>
          <w:szCs w:val="21"/>
          <w:lang w:eastAsia="hi-IN" w:bidi="hi-IN"/>
        </w:rPr>
        <w:t xml:space="preserve"> lub e-mail: </w:t>
      </w:r>
      <w:hyperlink r:id="rId8" w:history="1">
        <w:r w:rsidR="00207115" w:rsidRPr="00BA2C76">
          <w:rPr>
            <w:rStyle w:val="Hipercze"/>
            <w:rFonts w:eastAsia="SimSun"/>
            <w:b/>
            <w:spacing w:val="-3"/>
            <w:kern w:val="1"/>
            <w:sz w:val="24"/>
            <w:szCs w:val="21"/>
            <w:lang w:eastAsia="hi-IN" w:bidi="hi-IN"/>
          </w:rPr>
          <w:t>budownictwo@skwierzyna.pl</w:t>
        </w:r>
      </w:hyperlink>
      <w:r w:rsidR="00211B27" w:rsidRPr="00211B27">
        <w:rPr>
          <w:rFonts w:eastAsia="SimSun"/>
          <w:b/>
          <w:spacing w:val="-3"/>
          <w:kern w:val="1"/>
          <w:sz w:val="24"/>
          <w:szCs w:val="21"/>
          <w:lang w:eastAsia="hi-IN" w:bidi="hi-IN"/>
        </w:rPr>
        <w:t>.</w:t>
      </w:r>
    </w:p>
    <w:p w:rsidR="00211B27" w:rsidRPr="00211B27" w:rsidRDefault="00211B27" w:rsidP="00211B27">
      <w:pPr>
        <w:suppressAutoHyphens/>
        <w:autoSpaceDE/>
        <w:autoSpaceDN/>
        <w:adjustRightInd/>
        <w:ind w:left="389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</w:p>
    <w:p w:rsidR="007A47F1" w:rsidRPr="00AF6B91" w:rsidRDefault="000A7EB0" w:rsidP="00AF6B91">
      <w:pPr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rFonts w:eastAsia="SimSun"/>
          <w:b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>Sposób przygotowania oferty: ofertę należy sporządzić w for</w:t>
      </w:r>
      <w:r w:rsidR="00FC7412">
        <w:rPr>
          <w:rFonts w:eastAsia="SimSun"/>
          <w:kern w:val="1"/>
          <w:sz w:val="24"/>
          <w:szCs w:val="21"/>
          <w:lang w:eastAsia="hi-IN" w:bidi="hi-IN"/>
        </w:rPr>
        <w:t>mie pisemnej, w języku</w:t>
      </w:r>
      <w:r w:rsidR="00FC7412">
        <w:rPr>
          <w:rFonts w:eastAsia="SimSun"/>
          <w:kern w:val="1"/>
          <w:sz w:val="24"/>
          <w:szCs w:val="21"/>
          <w:lang w:eastAsia="hi-IN" w:bidi="hi-IN"/>
        </w:rPr>
        <w:br/>
        <w:t xml:space="preserve">polskim. </w:t>
      </w:r>
    </w:p>
    <w:p w:rsidR="00AF6B91" w:rsidRPr="00AF6B91" w:rsidRDefault="00AF6B91" w:rsidP="00AF6B91">
      <w:pPr>
        <w:suppressAutoHyphens/>
        <w:autoSpaceDE/>
        <w:autoSpaceDN/>
        <w:adjustRightInd/>
        <w:ind w:left="389"/>
        <w:contextualSpacing/>
        <w:jc w:val="both"/>
        <w:rPr>
          <w:rFonts w:eastAsia="SimSun"/>
          <w:b/>
          <w:kern w:val="1"/>
          <w:sz w:val="24"/>
          <w:szCs w:val="21"/>
          <w:lang w:eastAsia="hi-IN" w:bidi="hi-IN"/>
        </w:rPr>
      </w:pPr>
    </w:p>
    <w:p w:rsidR="000A7EB0" w:rsidRPr="000A7EB0" w:rsidRDefault="000A7EB0" w:rsidP="000A7EB0">
      <w:pPr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b/>
          <w:spacing w:val="-2"/>
          <w:kern w:val="1"/>
          <w:sz w:val="24"/>
          <w:szCs w:val="21"/>
          <w:lang w:eastAsia="hi-IN" w:bidi="hi-IN"/>
        </w:rPr>
        <w:t>Treść oferty:</w:t>
      </w:r>
    </w:p>
    <w:p w:rsidR="000A7EB0" w:rsidRPr="000A7EB0" w:rsidRDefault="000A7EB0" w:rsidP="00A41E44">
      <w:pPr>
        <w:numPr>
          <w:ilvl w:val="1"/>
          <w:numId w:val="11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spacing w:val="-17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>nazwa wykonawcy ………………………………………………………………</w:t>
      </w: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0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1"/>
          <w:numId w:val="10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vanish/>
          <w:kern w:val="1"/>
          <w:sz w:val="24"/>
          <w:szCs w:val="21"/>
          <w:lang w:eastAsia="hi-IN" w:bidi="hi-IN"/>
        </w:rPr>
      </w:pPr>
    </w:p>
    <w:p w:rsidR="000A7EB0" w:rsidRPr="000A7EB0" w:rsidRDefault="000A7EB0" w:rsidP="00A41E44">
      <w:pPr>
        <w:numPr>
          <w:ilvl w:val="1"/>
          <w:numId w:val="11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spacing w:val="-17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>adres wykonawcy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tab/>
        <w:t>…………………………………………………………</w:t>
      </w:r>
    </w:p>
    <w:p w:rsidR="000A7EB0" w:rsidRPr="000A7EB0" w:rsidRDefault="000A7EB0" w:rsidP="00A41E44">
      <w:pPr>
        <w:numPr>
          <w:ilvl w:val="1"/>
          <w:numId w:val="11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spacing w:val="-17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spacing w:val="-2"/>
          <w:kern w:val="1"/>
          <w:sz w:val="24"/>
          <w:szCs w:val="21"/>
          <w:lang w:eastAsia="hi-IN" w:bidi="hi-IN"/>
        </w:rPr>
        <w:t>NIP…………………………………………………………………………………</w:t>
      </w:r>
    </w:p>
    <w:p w:rsidR="000A7EB0" w:rsidRPr="000A7EB0" w:rsidRDefault="000A7EB0" w:rsidP="00A41E44">
      <w:pPr>
        <w:numPr>
          <w:ilvl w:val="1"/>
          <w:numId w:val="11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spacing w:val="-17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>Regon………………………………………………………………………………</w:t>
      </w:r>
    </w:p>
    <w:p w:rsidR="000A7EB0" w:rsidRPr="000A7EB0" w:rsidRDefault="000A7EB0" w:rsidP="00A41E44">
      <w:pPr>
        <w:numPr>
          <w:ilvl w:val="1"/>
          <w:numId w:val="11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spacing w:val="-17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>nr rachunku bankowego…………………………………………………………</w:t>
      </w:r>
    </w:p>
    <w:p w:rsidR="000A7EB0" w:rsidRPr="00862783" w:rsidRDefault="000A7EB0" w:rsidP="00A41E44">
      <w:pPr>
        <w:numPr>
          <w:ilvl w:val="1"/>
          <w:numId w:val="11"/>
        </w:num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contextualSpacing/>
        <w:rPr>
          <w:rFonts w:eastAsia="SimSun"/>
          <w:spacing w:val="-17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spacing w:val="-1"/>
          <w:kern w:val="1"/>
          <w:sz w:val="24"/>
          <w:szCs w:val="21"/>
          <w:lang w:eastAsia="hi-IN" w:bidi="hi-IN"/>
        </w:rPr>
        <w:t>Oferuję wykonanie przedmiotu zamówienia za ryczałtową:</w:t>
      </w:r>
    </w:p>
    <w:p w:rsidR="00862783" w:rsidRPr="000A7EB0" w:rsidRDefault="00862783" w:rsidP="00862783">
      <w:pPr>
        <w:shd w:val="clear" w:color="auto" w:fill="FFFFFF"/>
        <w:tabs>
          <w:tab w:val="left" w:pos="341"/>
        </w:tabs>
        <w:suppressAutoHyphens/>
        <w:autoSpaceDE/>
        <w:autoSpaceDN/>
        <w:adjustRightInd/>
        <w:spacing w:line="274" w:lineRule="exact"/>
        <w:ind w:left="1185"/>
        <w:contextualSpacing/>
        <w:rPr>
          <w:rFonts w:eastAsia="SimSun"/>
          <w:spacing w:val="-17"/>
          <w:kern w:val="1"/>
          <w:sz w:val="24"/>
          <w:szCs w:val="21"/>
          <w:lang w:eastAsia="hi-IN" w:bidi="hi-IN"/>
        </w:rPr>
      </w:pPr>
    </w:p>
    <w:p w:rsidR="000A7EB0" w:rsidRDefault="000A7EB0" w:rsidP="00A41E44">
      <w:pPr>
        <w:shd w:val="clear" w:color="auto" w:fill="FFFFFF"/>
        <w:tabs>
          <w:tab w:val="left" w:leader="dot" w:pos="3610"/>
          <w:tab w:val="left" w:leader="dot" w:pos="9000"/>
        </w:tabs>
        <w:suppressAutoHyphens/>
        <w:autoSpaceDE/>
        <w:autoSpaceDN/>
        <w:adjustRightInd/>
        <w:spacing w:line="278" w:lineRule="exact"/>
        <w:rPr>
          <w:rFonts w:eastAsia="SimSun"/>
          <w:b/>
          <w:spacing w:val="-2"/>
          <w:kern w:val="1"/>
          <w:sz w:val="24"/>
          <w:szCs w:val="24"/>
          <w:lang w:eastAsia="hi-IN" w:bidi="hi-IN"/>
        </w:rPr>
      </w:pPr>
    </w:p>
    <w:p w:rsidR="000A7EB0" w:rsidRPr="000A7EB0" w:rsidRDefault="000A7EB0" w:rsidP="00A41E44">
      <w:pPr>
        <w:shd w:val="clear" w:color="auto" w:fill="FFFFFF"/>
        <w:tabs>
          <w:tab w:val="left" w:leader="dot" w:pos="3610"/>
          <w:tab w:val="left" w:leader="dot" w:pos="9000"/>
        </w:tabs>
        <w:suppressAutoHyphens/>
        <w:autoSpaceDE/>
        <w:autoSpaceDN/>
        <w:adjustRightInd/>
        <w:spacing w:line="278" w:lineRule="exact"/>
        <w:ind w:left="322"/>
        <w:rPr>
          <w:rFonts w:eastAsia="SimSun"/>
          <w:bCs/>
          <w:spacing w:val="-2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2"/>
          <w:kern w:val="1"/>
          <w:sz w:val="24"/>
          <w:szCs w:val="24"/>
          <w:lang w:eastAsia="hi-IN" w:bidi="hi-IN"/>
        </w:rPr>
        <w:t>cenę netto</w:t>
      </w:r>
      <w:r w:rsidRPr="000A7EB0">
        <w:rPr>
          <w:rFonts w:eastAsia="SimSun"/>
          <w:spacing w:val="-2"/>
          <w:kern w:val="1"/>
          <w:sz w:val="24"/>
          <w:szCs w:val="24"/>
          <w:lang w:eastAsia="hi-IN" w:bidi="hi-IN"/>
        </w:rPr>
        <w:tab/>
        <w:t>zł (słownie złotych…………………</w:t>
      </w:r>
      <w:r w:rsidRPr="000A7EB0">
        <w:rPr>
          <w:rFonts w:eastAsia="SimSun"/>
          <w:bCs/>
          <w:spacing w:val="-2"/>
          <w:kern w:val="1"/>
          <w:sz w:val="24"/>
          <w:szCs w:val="24"/>
          <w:lang w:eastAsia="hi-IN" w:bidi="hi-IN"/>
        </w:rPr>
        <w:t>………………...)</w:t>
      </w:r>
    </w:p>
    <w:p w:rsidR="000A7EB0" w:rsidRPr="000A7EB0" w:rsidRDefault="000A7EB0" w:rsidP="00A41E44">
      <w:pPr>
        <w:shd w:val="clear" w:color="auto" w:fill="FFFFFF"/>
        <w:tabs>
          <w:tab w:val="left" w:leader="dot" w:pos="3610"/>
          <w:tab w:val="left" w:leader="dot" w:pos="9000"/>
        </w:tabs>
        <w:suppressAutoHyphens/>
        <w:autoSpaceDE/>
        <w:autoSpaceDN/>
        <w:adjustRightInd/>
        <w:spacing w:line="278" w:lineRule="exact"/>
        <w:ind w:left="322"/>
        <w:rPr>
          <w:rFonts w:eastAsia="SimSun"/>
          <w:spacing w:val="-2"/>
          <w:kern w:val="1"/>
          <w:sz w:val="24"/>
          <w:szCs w:val="24"/>
          <w:lang w:eastAsia="hi-IN" w:bidi="hi-IN"/>
        </w:rPr>
      </w:pPr>
    </w:p>
    <w:p w:rsidR="000A7EB0" w:rsidRPr="000A7EB0" w:rsidRDefault="000A7EB0" w:rsidP="00A41E44">
      <w:pPr>
        <w:shd w:val="clear" w:color="auto" w:fill="FFFFFF"/>
        <w:tabs>
          <w:tab w:val="left" w:leader="dot" w:pos="3610"/>
          <w:tab w:val="left" w:leader="dot" w:pos="9000"/>
        </w:tabs>
        <w:suppressAutoHyphens/>
        <w:autoSpaceDE/>
        <w:autoSpaceDN/>
        <w:adjustRightInd/>
        <w:spacing w:line="278" w:lineRule="exact"/>
        <w:ind w:left="322"/>
        <w:rPr>
          <w:rFonts w:eastAsia="SimSun"/>
          <w:bCs/>
          <w:spacing w:val="-2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2"/>
          <w:kern w:val="1"/>
          <w:sz w:val="24"/>
          <w:szCs w:val="24"/>
          <w:lang w:eastAsia="hi-IN" w:bidi="hi-IN"/>
        </w:rPr>
        <w:t>podatek VAT</w:t>
      </w:r>
      <w:r w:rsidRPr="000A7EB0">
        <w:rPr>
          <w:rFonts w:eastAsia="SimSun"/>
          <w:spacing w:val="-2"/>
          <w:kern w:val="1"/>
          <w:sz w:val="24"/>
          <w:szCs w:val="24"/>
          <w:lang w:eastAsia="hi-IN" w:bidi="hi-IN"/>
        </w:rPr>
        <w:tab/>
        <w:t>zł (słownie złotych…………………………………...</w:t>
      </w:r>
      <w:r w:rsidRPr="000A7EB0">
        <w:rPr>
          <w:rFonts w:eastAsia="SimSun"/>
          <w:bCs/>
          <w:spacing w:val="-2"/>
          <w:kern w:val="1"/>
          <w:sz w:val="24"/>
          <w:szCs w:val="24"/>
          <w:lang w:eastAsia="hi-IN" w:bidi="hi-IN"/>
        </w:rPr>
        <w:t>)</w:t>
      </w:r>
    </w:p>
    <w:p w:rsidR="000A7EB0" w:rsidRPr="000A7EB0" w:rsidRDefault="000A7EB0" w:rsidP="00A41E44">
      <w:pPr>
        <w:shd w:val="clear" w:color="auto" w:fill="FFFFFF"/>
        <w:tabs>
          <w:tab w:val="left" w:leader="dot" w:pos="3610"/>
          <w:tab w:val="left" w:leader="dot" w:pos="9000"/>
        </w:tabs>
        <w:suppressAutoHyphens/>
        <w:autoSpaceDE/>
        <w:autoSpaceDN/>
        <w:adjustRightInd/>
        <w:spacing w:line="278" w:lineRule="exact"/>
        <w:ind w:left="322"/>
        <w:rPr>
          <w:rFonts w:eastAsia="SimSun"/>
          <w:spacing w:val="-2"/>
          <w:kern w:val="1"/>
          <w:sz w:val="24"/>
          <w:szCs w:val="24"/>
          <w:lang w:eastAsia="hi-IN" w:bidi="hi-IN"/>
        </w:rPr>
      </w:pPr>
    </w:p>
    <w:p w:rsidR="000A7EB0" w:rsidRDefault="000A7EB0" w:rsidP="00A41E44">
      <w:pPr>
        <w:shd w:val="clear" w:color="auto" w:fill="FFFFFF"/>
        <w:tabs>
          <w:tab w:val="left" w:leader="dot" w:pos="3610"/>
          <w:tab w:val="left" w:leader="dot" w:pos="9000"/>
        </w:tabs>
        <w:suppressAutoHyphens/>
        <w:autoSpaceDE/>
        <w:autoSpaceDN/>
        <w:adjustRightInd/>
        <w:spacing w:line="278" w:lineRule="exact"/>
        <w:ind w:left="322"/>
        <w:rPr>
          <w:rFonts w:eastAsia="SimSun"/>
          <w:spacing w:val="-2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2"/>
          <w:kern w:val="1"/>
          <w:sz w:val="24"/>
          <w:szCs w:val="24"/>
          <w:lang w:eastAsia="hi-IN" w:bidi="hi-IN"/>
        </w:rPr>
        <w:t>cenę brutto</w:t>
      </w:r>
      <w:r w:rsidRPr="000A7EB0">
        <w:rPr>
          <w:rFonts w:eastAsia="SimSun"/>
          <w:spacing w:val="-2"/>
          <w:kern w:val="1"/>
          <w:sz w:val="24"/>
          <w:szCs w:val="24"/>
          <w:lang w:eastAsia="hi-IN" w:bidi="hi-IN"/>
        </w:rPr>
        <w:tab/>
        <w:t>zł (słownie złotych …………………………………..),</w:t>
      </w:r>
    </w:p>
    <w:p w:rsidR="00E679D9" w:rsidRDefault="00E679D9" w:rsidP="00E679D9">
      <w:pPr>
        <w:shd w:val="clear" w:color="auto" w:fill="FFFFFF"/>
        <w:tabs>
          <w:tab w:val="left" w:leader="dot" w:pos="3610"/>
          <w:tab w:val="left" w:leader="dot" w:pos="9000"/>
        </w:tabs>
        <w:suppressAutoHyphens/>
        <w:autoSpaceDE/>
        <w:autoSpaceDN/>
        <w:adjustRightInd/>
        <w:spacing w:line="278" w:lineRule="exact"/>
        <w:rPr>
          <w:rFonts w:eastAsia="SimSun"/>
          <w:b/>
          <w:spacing w:val="-2"/>
          <w:kern w:val="1"/>
          <w:sz w:val="24"/>
          <w:szCs w:val="24"/>
          <w:lang w:eastAsia="hi-IN" w:bidi="hi-IN"/>
        </w:rPr>
      </w:pPr>
    </w:p>
    <w:p w:rsidR="000A7EB0" w:rsidRPr="000A7EB0" w:rsidRDefault="000A7EB0" w:rsidP="00200392">
      <w:pPr>
        <w:numPr>
          <w:ilvl w:val="1"/>
          <w:numId w:val="11"/>
        </w:numPr>
        <w:shd w:val="clear" w:color="auto" w:fill="FFFFFF"/>
        <w:tabs>
          <w:tab w:val="left" w:pos="426"/>
        </w:tabs>
        <w:suppressAutoHyphens/>
        <w:autoSpaceDE/>
        <w:autoSpaceDN/>
        <w:adjustRightInd/>
        <w:spacing w:line="264" w:lineRule="exact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   Oświadczam, że zapoznałem się z opisem przedmiotu zamówienia i nie wnoszę   </w:t>
      </w:r>
    </w:p>
    <w:p w:rsidR="000A7EB0" w:rsidRPr="000A7EB0" w:rsidRDefault="000A7EB0" w:rsidP="00200392">
      <w:pPr>
        <w:shd w:val="clear" w:color="auto" w:fill="FFFFFF"/>
        <w:tabs>
          <w:tab w:val="left" w:pos="426"/>
        </w:tabs>
        <w:suppressAutoHyphens/>
        <w:autoSpaceDE/>
        <w:autoSpaceDN/>
        <w:adjustRightInd/>
        <w:spacing w:line="264" w:lineRule="exact"/>
        <w:ind w:left="1109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    do niego zastrzeżeń.</w:t>
      </w:r>
    </w:p>
    <w:p w:rsidR="000A7EB0" w:rsidRPr="000A7EB0" w:rsidRDefault="000A7EB0" w:rsidP="00200392">
      <w:pPr>
        <w:numPr>
          <w:ilvl w:val="1"/>
          <w:numId w:val="11"/>
        </w:num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   Oświadczam, że posiadam uprawnienia do wykonywania przedmiotowej  </w:t>
      </w:r>
    </w:p>
    <w:p w:rsidR="000A7EB0" w:rsidRPr="000A7EB0" w:rsidRDefault="000A7EB0" w:rsidP="00200392">
      <w:p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ind w:left="1109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kern w:val="1"/>
          <w:sz w:val="24"/>
          <w:szCs w:val="21"/>
          <w:lang w:eastAsia="hi-IN" w:bidi="hi-IN"/>
        </w:rPr>
        <w:t xml:space="preserve">    działalności/czynności, posiadam niezbędną wiedzę i doświadczenie,   </w:t>
      </w:r>
    </w:p>
    <w:p w:rsidR="000A7EB0" w:rsidRDefault="000A7EB0" w:rsidP="00200392">
      <w:p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ind w:left="141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kern w:val="1"/>
          <w:sz w:val="24"/>
          <w:szCs w:val="24"/>
          <w:lang w:eastAsia="hi-IN" w:bidi="hi-IN"/>
        </w:rPr>
        <w:t>dysponuję odpowiednim potencjałem technicznym i osobami zdolnymi do wykonania zamówienia, znajduję się w sytuacji ekonomicznej i finansowej zapewniającej wykonanie zamówienia.</w:t>
      </w:r>
    </w:p>
    <w:p w:rsidR="00FE7DB0" w:rsidRDefault="00FE7DB0" w:rsidP="00200392">
      <w:p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ind w:left="141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E7DB0">
        <w:rPr>
          <w:rFonts w:eastAsia="SimSun"/>
          <w:kern w:val="1"/>
          <w:sz w:val="24"/>
          <w:szCs w:val="24"/>
          <w:lang w:eastAsia="hi-IN" w:bidi="hi-IN"/>
        </w:rPr>
        <w:t>Oświadczam, że wypełnił</w:t>
      </w:r>
      <w:r>
        <w:rPr>
          <w:rFonts w:eastAsia="SimSun"/>
          <w:kern w:val="1"/>
          <w:sz w:val="24"/>
          <w:szCs w:val="24"/>
          <w:lang w:eastAsia="hi-IN" w:bidi="hi-IN"/>
        </w:rPr>
        <w:t>am/</w:t>
      </w:r>
      <w:proofErr w:type="spellStart"/>
      <w:r>
        <w:rPr>
          <w:rFonts w:eastAsia="SimSun"/>
          <w:kern w:val="1"/>
          <w:sz w:val="24"/>
          <w:szCs w:val="24"/>
          <w:lang w:eastAsia="hi-IN" w:bidi="hi-IN"/>
        </w:rPr>
        <w:t>łem</w:t>
      </w:r>
      <w:proofErr w:type="spellEnd"/>
      <w:r w:rsidRPr="00FE7DB0">
        <w:rPr>
          <w:rFonts w:eastAsia="SimSun"/>
          <w:kern w:val="1"/>
          <w:sz w:val="24"/>
          <w:szCs w:val="24"/>
          <w:lang w:eastAsia="hi-IN" w:bidi="hi-IN"/>
        </w:rPr>
        <w:t xml:space="preserve"> obowiązki informacyjne przewidziane w art. 13 lub art. 14 RODO</w:t>
      </w:r>
      <w:r w:rsidRPr="00FE7DB0">
        <w:rPr>
          <w:rFonts w:eastAsia="SimSun"/>
          <w:kern w:val="1"/>
          <w:sz w:val="24"/>
          <w:szCs w:val="24"/>
          <w:vertAlign w:val="superscript"/>
          <w:lang w:eastAsia="hi-IN" w:bidi="hi-IN"/>
        </w:rPr>
        <w:t>1)</w:t>
      </w:r>
      <w:r w:rsidRPr="00FE7DB0">
        <w:rPr>
          <w:rFonts w:eastAsia="SimSun"/>
          <w:kern w:val="1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12370" w:rsidRPr="000A7EB0" w:rsidRDefault="00A12370" w:rsidP="00200392">
      <w:p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ind w:left="141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0A7EB0" w:rsidRPr="000A7EB0" w:rsidRDefault="000A7EB0" w:rsidP="00200392">
      <w:pPr>
        <w:numPr>
          <w:ilvl w:val="1"/>
          <w:numId w:val="11"/>
        </w:num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spacing w:val="-1"/>
          <w:kern w:val="1"/>
          <w:sz w:val="24"/>
          <w:szCs w:val="21"/>
          <w:lang w:eastAsia="hi-IN" w:bidi="hi-IN"/>
        </w:rPr>
        <w:t xml:space="preserve">    Termin realizacji zamówienia</w:t>
      </w:r>
      <w:r w:rsidR="00A41E44">
        <w:rPr>
          <w:rFonts w:eastAsia="SimSun"/>
          <w:kern w:val="1"/>
          <w:sz w:val="24"/>
          <w:szCs w:val="21"/>
          <w:lang w:eastAsia="hi-IN" w:bidi="hi-IN"/>
        </w:rPr>
        <w:tab/>
        <w:t>…………………………………………………</w:t>
      </w:r>
    </w:p>
    <w:p w:rsidR="000A7EB0" w:rsidRPr="000A7EB0" w:rsidRDefault="000A7EB0" w:rsidP="00200392">
      <w:pPr>
        <w:numPr>
          <w:ilvl w:val="1"/>
          <w:numId w:val="11"/>
        </w:num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spacing w:val="-4"/>
          <w:kern w:val="1"/>
          <w:sz w:val="24"/>
          <w:szCs w:val="21"/>
          <w:lang w:eastAsia="hi-IN" w:bidi="hi-IN"/>
        </w:rPr>
        <w:t>Okres gwa</w:t>
      </w:r>
      <w:r w:rsidR="00A41E44">
        <w:rPr>
          <w:rFonts w:eastAsia="SimSun"/>
          <w:spacing w:val="-4"/>
          <w:kern w:val="1"/>
          <w:sz w:val="24"/>
          <w:szCs w:val="21"/>
          <w:lang w:eastAsia="hi-IN" w:bidi="hi-IN"/>
        </w:rPr>
        <w:t>rancji…………………………………………………………………</w:t>
      </w:r>
    </w:p>
    <w:p w:rsidR="000A7EB0" w:rsidRPr="000A7EB0" w:rsidRDefault="000A7EB0" w:rsidP="00200392">
      <w:pPr>
        <w:numPr>
          <w:ilvl w:val="1"/>
          <w:numId w:val="11"/>
        </w:num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spacing w:val="-2"/>
          <w:kern w:val="1"/>
          <w:sz w:val="24"/>
          <w:szCs w:val="21"/>
          <w:lang w:eastAsia="hi-IN" w:bidi="hi-IN"/>
        </w:rPr>
        <w:t>Potwierdzam termin realizacji zamówienia do dnia</w:t>
      </w:r>
      <w:r w:rsidRPr="000A7EB0">
        <w:rPr>
          <w:rFonts w:eastAsia="SimSun"/>
          <w:kern w:val="1"/>
          <w:sz w:val="24"/>
          <w:szCs w:val="21"/>
          <w:lang w:eastAsia="hi-IN" w:bidi="hi-IN"/>
        </w:rPr>
        <w:tab/>
        <w:t>……………………………</w:t>
      </w:r>
    </w:p>
    <w:p w:rsidR="00BC5945" w:rsidRPr="00AB202B" w:rsidRDefault="000A7EB0" w:rsidP="00200392">
      <w:pPr>
        <w:numPr>
          <w:ilvl w:val="1"/>
          <w:numId w:val="11"/>
        </w:numPr>
        <w:shd w:val="clear" w:color="auto" w:fill="FFFFFF"/>
        <w:tabs>
          <w:tab w:val="left" w:pos="562"/>
        </w:tabs>
        <w:suppressAutoHyphens/>
        <w:autoSpaceDE/>
        <w:autoSpaceDN/>
        <w:adjustRightInd/>
        <w:spacing w:line="264" w:lineRule="exact"/>
        <w:contextualSpacing/>
        <w:jc w:val="both"/>
        <w:rPr>
          <w:rFonts w:eastAsia="SimSun"/>
          <w:kern w:val="1"/>
          <w:sz w:val="24"/>
          <w:szCs w:val="21"/>
          <w:lang w:eastAsia="hi-IN" w:bidi="hi-IN"/>
        </w:rPr>
      </w:pPr>
      <w:r w:rsidRPr="000A7EB0">
        <w:rPr>
          <w:rFonts w:eastAsia="SimSun"/>
          <w:spacing w:val="-2"/>
          <w:kern w:val="1"/>
          <w:sz w:val="24"/>
          <w:szCs w:val="21"/>
          <w:lang w:eastAsia="hi-IN" w:bidi="hi-IN"/>
        </w:rPr>
        <w:t>Wyrażam zgodę na warunki płatności określone w rozeznaniu rynku.</w:t>
      </w:r>
    </w:p>
    <w:p w:rsidR="00C31EDA" w:rsidRDefault="00C31EDA" w:rsidP="00BC5945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b/>
          <w:spacing w:val="-2"/>
          <w:kern w:val="1"/>
          <w:u w:val="single"/>
          <w:lang w:eastAsia="hi-IN" w:bidi="hi-IN"/>
        </w:rPr>
      </w:pPr>
    </w:p>
    <w:p w:rsidR="00D76886" w:rsidRDefault="00D76886" w:rsidP="00BC5945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spacing w:val="-2"/>
          <w:kern w:val="1"/>
          <w:lang w:eastAsia="hi-IN" w:bidi="hi-IN"/>
        </w:rPr>
      </w:pPr>
    </w:p>
    <w:p w:rsidR="008A1949" w:rsidRDefault="008A1949" w:rsidP="00BC5945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spacing w:val="-2"/>
          <w:kern w:val="1"/>
          <w:lang w:eastAsia="hi-IN" w:bidi="hi-IN"/>
        </w:rPr>
      </w:pPr>
    </w:p>
    <w:p w:rsidR="00124D8B" w:rsidRPr="00AB202B" w:rsidRDefault="00124D8B" w:rsidP="00BC5945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spacing w:val="-2"/>
          <w:kern w:val="1"/>
          <w:lang w:eastAsia="hi-IN" w:bidi="hi-IN"/>
        </w:rPr>
      </w:pPr>
    </w:p>
    <w:p w:rsidR="002561DC" w:rsidRPr="000A7EB0" w:rsidRDefault="002561DC" w:rsidP="000A7EB0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b/>
          <w:spacing w:val="-2"/>
          <w:kern w:val="1"/>
          <w:sz w:val="24"/>
          <w:szCs w:val="24"/>
          <w:lang w:eastAsia="hi-IN" w:bidi="hi-IN"/>
        </w:rPr>
      </w:pPr>
    </w:p>
    <w:p w:rsidR="000A7EB0" w:rsidRPr="000A7EB0" w:rsidRDefault="000A7EB0" w:rsidP="00AB202B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spacing w:val="-11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2"/>
          <w:kern w:val="1"/>
          <w:sz w:val="24"/>
          <w:szCs w:val="24"/>
          <w:lang w:eastAsia="hi-IN" w:bidi="hi-IN"/>
        </w:rPr>
        <w:t>……………………………dnia...........................</w:t>
      </w:r>
    </w:p>
    <w:p w:rsidR="000A7EB0" w:rsidRPr="000A7EB0" w:rsidRDefault="000A7EB0" w:rsidP="000A7EB0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ind w:left="4963"/>
        <w:rPr>
          <w:rFonts w:eastAsia="SimSun"/>
          <w:spacing w:val="-11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11"/>
          <w:kern w:val="1"/>
          <w:sz w:val="24"/>
          <w:szCs w:val="24"/>
          <w:lang w:eastAsia="hi-IN" w:bidi="hi-IN"/>
        </w:rPr>
        <w:t>……………………………………………</w:t>
      </w:r>
    </w:p>
    <w:p w:rsidR="000A7EB0" w:rsidRPr="000A7EB0" w:rsidRDefault="000A7EB0" w:rsidP="000A7EB0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ind w:left="4963"/>
        <w:rPr>
          <w:rFonts w:eastAsia="SimSun"/>
          <w:spacing w:val="-11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11"/>
          <w:kern w:val="1"/>
          <w:sz w:val="24"/>
          <w:szCs w:val="24"/>
          <w:lang w:eastAsia="hi-IN" w:bidi="hi-IN"/>
        </w:rPr>
        <w:t>podpis wykonawcy lub osoby upoważnionej</w:t>
      </w:r>
    </w:p>
    <w:p w:rsidR="00287D0B" w:rsidRPr="008D245E" w:rsidRDefault="000A7EB0" w:rsidP="008D245E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ind w:left="4963"/>
        <w:rPr>
          <w:rFonts w:eastAsia="SimSun"/>
          <w:spacing w:val="-3"/>
          <w:kern w:val="1"/>
          <w:sz w:val="24"/>
          <w:szCs w:val="24"/>
          <w:lang w:eastAsia="hi-IN" w:bidi="hi-IN"/>
        </w:rPr>
      </w:pPr>
      <w:r w:rsidRPr="000A7EB0">
        <w:rPr>
          <w:rFonts w:eastAsia="SimSun"/>
          <w:spacing w:val="-3"/>
          <w:kern w:val="1"/>
          <w:sz w:val="24"/>
          <w:szCs w:val="24"/>
          <w:lang w:eastAsia="hi-IN" w:bidi="hi-IN"/>
        </w:rPr>
        <w:t xml:space="preserve">             pieczątka wykonawcy</w:t>
      </w:r>
    </w:p>
    <w:p w:rsidR="00287D0B" w:rsidRDefault="00287D0B" w:rsidP="005C1A28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kern w:val="1"/>
          <w:sz w:val="18"/>
          <w:szCs w:val="18"/>
          <w:lang w:eastAsia="hi-IN" w:bidi="hi-IN"/>
        </w:rPr>
      </w:pPr>
    </w:p>
    <w:p w:rsidR="00124D8B" w:rsidRDefault="00124D8B" w:rsidP="005C1A28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kern w:val="1"/>
          <w:sz w:val="18"/>
          <w:szCs w:val="18"/>
          <w:lang w:eastAsia="hi-IN" w:bidi="hi-IN"/>
        </w:rPr>
      </w:pPr>
    </w:p>
    <w:p w:rsidR="009925F8" w:rsidRPr="003B78FC" w:rsidRDefault="009925F8" w:rsidP="005C1A28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rPr>
          <w:rFonts w:eastAsia="SimSun"/>
          <w:kern w:val="1"/>
          <w:sz w:val="18"/>
          <w:szCs w:val="18"/>
          <w:lang w:eastAsia="hi-IN" w:bidi="hi-IN"/>
        </w:rPr>
      </w:pPr>
      <w:r w:rsidRPr="003B78FC">
        <w:rPr>
          <w:rFonts w:eastAsia="SimSun"/>
          <w:kern w:val="1"/>
          <w:sz w:val="18"/>
          <w:szCs w:val="18"/>
          <w:lang w:eastAsia="hi-IN" w:bidi="hi-IN"/>
        </w:rPr>
        <w:t>* Niepotrzebne skreślić</w:t>
      </w:r>
    </w:p>
    <w:p w:rsidR="005C1A28" w:rsidRPr="003B78FC" w:rsidRDefault="005C1A28" w:rsidP="008A575F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3B78FC">
        <w:rPr>
          <w:rFonts w:eastAsia="SimSun"/>
          <w:kern w:val="1"/>
          <w:sz w:val="18"/>
          <w:szCs w:val="18"/>
          <w:lang w:eastAsia="hi-IN" w:bidi="hi-IN"/>
        </w:rPr>
        <w:t>**</w:t>
      </w:r>
    </w:p>
    <w:p w:rsidR="005C1A28" w:rsidRPr="003B78FC" w:rsidRDefault="005C1A28" w:rsidP="008A575F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3B78FC">
        <w:rPr>
          <w:rFonts w:eastAsia="SimSun"/>
          <w:kern w:val="1"/>
          <w:sz w:val="18"/>
          <w:szCs w:val="18"/>
          <w:vertAlign w:val="superscript"/>
          <w:lang w:eastAsia="hi-IN" w:bidi="hi-IN"/>
        </w:rPr>
        <w:t xml:space="preserve">1) </w:t>
      </w:r>
      <w:r w:rsidRPr="003B78FC">
        <w:rPr>
          <w:rFonts w:eastAsia="SimSun"/>
          <w:kern w:val="1"/>
          <w:sz w:val="18"/>
          <w:szCs w:val="18"/>
          <w:lang w:eastAsia="hi-I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1A28" w:rsidRPr="003B78FC" w:rsidRDefault="005C1A28" w:rsidP="008A575F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:rsidR="005C1A28" w:rsidRPr="003B78FC" w:rsidRDefault="005C1A28" w:rsidP="008A575F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3B78FC">
        <w:rPr>
          <w:rFonts w:eastAsia="SimSun"/>
          <w:kern w:val="1"/>
          <w:sz w:val="18"/>
          <w:szCs w:val="18"/>
          <w:lang w:eastAsia="hi-I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A28" w:rsidRDefault="005C1A28" w:rsidP="008A575F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242D21" w:rsidRDefault="00242D21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24D8B" w:rsidRPr="005C1A28" w:rsidRDefault="00124D8B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5C1A28" w:rsidRPr="005C1A28" w:rsidRDefault="005C1A28" w:rsidP="00510042">
      <w:pPr>
        <w:numPr>
          <w:ilvl w:val="0"/>
          <w:numId w:val="9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C1A28" w:rsidRPr="005C1A28" w:rsidRDefault="005C1A28" w:rsidP="00510042">
      <w:pPr>
        <w:numPr>
          <w:ilvl w:val="0"/>
          <w:numId w:val="13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bCs/>
          <w:i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administratorem Pani/Pana danych osobowych jest: </w:t>
      </w:r>
      <w:r w:rsidRPr="005C1A28">
        <w:rPr>
          <w:rFonts w:eastAsia="SimSun"/>
          <w:b/>
          <w:kern w:val="1"/>
          <w:sz w:val="24"/>
          <w:szCs w:val="24"/>
          <w:lang w:eastAsia="hi-IN" w:bidi="hi-IN"/>
        </w:rPr>
        <w:t>Gmina Skwierzyna ul. Rynek 1  66-440 Skwierzyna nr t</w:t>
      </w:r>
      <w:r w:rsidRPr="005C1A28">
        <w:rPr>
          <w:rFonts w:eastAsia="SimSun"/>
          <w:b/>
          <w:bCs/>
          <w:kern w:val="1"/>
          <w:sz w:val="24"/>
          <w:szCs w:val="24"/>
          <w:lang w:eastAsia="hi-IN" w:bidi="hi-IN"/>
        </w:rPr>
        <w:t>el./fax:+48  95 721 65 10 / 95 721 65 39</w:t>
      </w:r>
    </w:p>
    <w:p w:rsidR="005C1A28" w:rsidRPr="005C1A28" w:rsidRDefault="005C1A28" w:rsidP="00510042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inspektorem ochrony danych osobowych w Gminie Skwierzyna jest: </w:t>
      </w:r>
      <w:r w:rsidR="00124D8B">
        <w:rPr>
          <w:rFonts w:eastAsia="SimSun"/>
          <w:kern w:val="1"/>
          <w:sz w:val="24"/>
          <w:szCs w:val="24"/>
          <w:lang w:eastAsia="hi-IN" w:bidi="hi-IN"/>
        </w:rPr>
        <w:t>d</w:t>
      </w: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r. n. </w:t>
      </w:r>
      <w:proofErr w:type="spellStart"/>
      <w:r w:rsidRPr="005C1A28">
        <w:rPr>
          <w:rFonts w:eastAsia="SimSun"/>
          <w:kern w:val="1"/>
          <w:sz w:val="24"/>
          <w:szCs w:val="24"/>
          <w:lang w:eastAsia="hi-IN" w:bidi="hi-IN"/>
        </w:rPr>
        <w:t>prawn</w:t>
      </w:r>
      <w:proofErr w:type="spellEnd"/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. </w:t>
      </w:r>
      <w:r w:rsidRPr="005C1A28">
        <w:rPr>
          <w:rFonts w:eastAsia="SimSun"/>
          <w:b/>
          <w:kern w:val="1"/>
          <w:sz w:val="24"/>
          <w:szCs w:val="24"/>
          <w:lang w:eastAsia="hi-IN" w:bidi="hi-IN"/>
        </w:rPr>
        <w:t>Bartosz Pawelczyk</w:t>
      </w: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 – radca prawny ; Kancelaria Radców Prawnych Bartosz Pawelczyk  Krzysztof Kozik spółka cywilna ul. Różana 13/3  61-577 Poznań , e-mail: </w:t>
      </w:r>
      <w:hyperlink r:id="rId9" w:history="1">
        <w:r w:rsidRPr="005C1A28">
          <w:rPr>
            <w:rStyle w:val="Hipercze"/>
            <w:rFonts w:eastAsia="SimSun"/>
            <w:kern w:val="1"/>
            <w:sz w:val="24"/>
            <w:szCs w:val="24"/>
            <w:lang w:eastAsia="hi-IN" w:bidi="hi-IN"/>
          </w:rPr>
          <w:t>inspektor@rodo-krp.pl</w:t>
        </w:r>
      </w:hyperlink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 , nr tel.: 792 304 042</w:t>
      </w:r>
      <w:r w:rsidRPr="005C1A28">
        <w:rPr>
          <w:rFonts w:eastAsia="SimSun"/>
          <w:i/>
          <w:kern w:val="1"/>
          <w:sz w:val="24"/>
          <w:szCs w:val="24"/>
          <w:lang w:eastAsia="hi-IN" w:bidi="hi-IN"/>
        </w:rPr>
        <w:t xml:space="preserve"> </w:t>
      </w:r>
      <w:r w:rsidRPr="005C1A28">
        <w:rPr>
          <w:rFonts w:eastAsia="SimSun"/>
          <w:i/>
          <w:kern w:val="1"/>
          <w:sz w:val="24"/>
          <w:szCs w:val="24"/>
          <w:vertAlign w:val="superscript"/>
          <w:lang w:eastAsia="hi-IN" w:bidi="hi-IN"/>
        </w:rPr>
        <w:t>*</w:t>
      </w:r>
      <w:r w:rsidRPr="005C1A28">
        <w:rPr>
          <w:rFonts w:eastAsia="SimSun"/>
          <w:kern w:val="1"/>
          <w:sz w:val="24"/>
          <w:szCs w:val="24"/>
          <w:lang w:eastAsia="hi-IN" w:bidi="hi-IN"/>
        </w:rPr>
        <w:t>;</w:t>
      </w:r>
    </w:p>
    <w:p w:rsidR="005C1A28" w:rsidRPr="008B5A7F" w:rsidRDefault="005C1A28" w:rsidP="008B5A7F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Pani/Pana dane osobowe przetwarzane będą na podstawie art. 6 ust. 1 lit. b i c</w:t>
      </w:r>
      <w:r w:rsidRPr="005C1A28">
        <w:rPr>
          <w:rFonts w:eastAsia="SimSun"/>
          <w:i/>
          <w:kern w:val="1"/>
          <w:sz w:val="24"/>
          <w:szCs w:val="24"/>
          <w:lang w:eastAsia="hi-IN" w:bidi="hi-IN"/>
        </w:rPr>
        <w:t xml:space="preserve"> </w:t>
      </w:r>
      <w:r w:rsidRPr="005C1A28">
        <w:rPr>
          <w:rFonts w:eastAsia="SimSun"/>
          <w:kern w:val="1"/>
          <w:sz w:val="24"/>
          <w:szCs w:val="24"/>
          <w:lang w:eastAsia="hi-IN" w:bidi="hi-IN"/>
        </w:rPr>
        <w:t>RODO                 w celu związanym z postępowaniem o udzielenie zamówienia publicznego pn.:</w:t>
      </w:r>
      <w:r w:rsidRPr="005C1A28">
        <w:rPr>
          <w:rFonts w:eastAsia="SimSun"/>
          <w:i/>
          <w:kern w:val="1"/>
          <w:sz w:val="24"/>
          <w:szCs w:val="24"/>
          <w:lang w:eastAsia="hi-IN" w:bidi="hi-IN"/>
        </w:rPr>
        <w:t xml:space="preserve"> </w:t>
      </w:r>
      <w:r w:rsidR="008B5A7F" w:rsidRPr="008B5A7F">
        <w:rPr>
          <w:rFonts w:eastAsia="SimSun"/>
          <w:b/>
          <w:i/>
          <w:kern w:val="1"/>
          <w:sz w:val="24"/>
          <w:szCs w:val="24"/>
          <w:lang w:eastAsia="hi-IN" w:bidi="hi-IN"/>
        </w:rPr>
        <w:t>„Pełnienie nadzoru inwestorskiego na zadaniu pn.:  Budowa budynku świetlicy wiejskiej w Trzebiszewie”</w:t>
      </w:r>
      <w:r w:rsidR="008B5A7F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</w:t>
      </w:r>
      <w:r w:rsidR="00793B42" w:rsidRPr="008B5A7F">
        <w:rPr>
          <w:rFonts w:eastAsia="SimSun"/>
          <w:b/>
          <w:kern w:val="1"/>
          <w:sz w:val="24"/>
          <w:szCs w:val="24"/>
          <w:lang w:eastAsia="hi-IN" w:bidi="hi-IN"/>
        </w:rPr>
        <w:t>o sygn.: ZP.271.2.</w:t>
      </w:r>
      <w:r w:rsidR="008B5A7F" w:rsidRPr="008B5A7F">
        <w:rPr>
          <w:rFonts w:eastAsia="SimSun"/>
          <w:b/>
          <w:kern w:val="1"/>
          <w:sz w:val="24"/>
          <w:szCs w:val="24"/>
          <w:lang w:eastAsia="hi-IN" w:bidi="hi-IN"/>
        </w:rPr>
        <w:t>17.2019</w:t>
      </w:r>
      <w:r w:rsidRPr="008B5A7F">
        <w:rPr>
          <w:rFonts w:eastAsia="SimSun"/>
          <w:b/>
          <w:kern w:val="1"/>
          <w:sz w:val="24"/>
          <w:szCs w:val="24"/>
          <w:lang w:eastAsia="hi-IN" w:bidi="hi-IN"/>
        </w:rPr>
        <w:t>,  prowadzonym w trybie rozeznania rynku;</w:t>
      </w:r>
    </w:p>
    <w:p w:rsidR="005C1A28" w:rsidRPr="005C1A28" w:rsidRDefault="005C1A28" w:rsidP="00510042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C1A28">
        <w:rPr>
          <w:rFonts w:eastAsia="SimSun"/>
          <w:kern w:val="1"/>
          <w:sz w:val="24"/>
          <w:szCs w:val="24"/>
          <w:lang w:eastAsia="hi-IN" w:bidi="hi-IN"/>
        </w:rPr>
        <w:t>Pzp</w:t>
      </w:r>
      <w:proofErr w:type="spellEnd"/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”;  </w:t>
      </w:r>
    </w:p>
    <w:p w:rsidR="005C1A28" w:rsidRPr="00300BF8" w:rsidRDefault="005C1A28" w:rsidP="00510042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Pani/Pana dane osobowe będą przechowywane, zgodnie z art. 97 ust. 1 ustawy </w:t>
      </w:r>
      <w:proofErr w:type="spellStart"/>
      <w:r w:rsidRPr="005C1A28">
        <w:rPr>
          <w:rFonts w:eastAsia="SimSun"/>
          <w:kern w:val="1"/>
          <w:sz w:val="24"/>
          <w:szCs w:val="24"/>
          <w:lang w:eastAsia="hi-IN" w:bidi="hi-IN"/>
        </w:rPr>
        <w:t>Pzp</w:t>
      </w:r>
      <w:proofErr w:type="spellEnd"/>
      <w:r w:rsidRPr="005C1A28">
        <w:rPr>
          <w:rFonts w:eastAsia="SimSun"/>
          <w:kern w:val="1"/>
          <w:sz w:val="24"/>
          <w:szCs w:val="24"/>
          <w:lang w:eastAsia="hi-IN" w:bidi="hi-IN"/>
        </w:rPr>
        <w:t>, przez okres 4 lat od dnia zakończenia postępowania o udzielenie zamówienia, a jeżeli czas trwania umowy przekracza 4 lata, okres przechowywania obejmuje cały czas trwania umowy;</w:t>
      </w:r>
    </w:p>
    <w:p w:rsidR="005C1A28" w:rsidRPr="005C1A28" w:rsidRDefault="005C1A28" w:rsidP="00510042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1A28">
        <w:rPr>
          <w:rFonts w:eastAsia="SimSun"/>
          <w:kern w:val="1"/>
          <w:sz w:val="24"/>
          <w:szCs w:val="24"/>
          <w:lang w:eastAsia="hi-IN" w:bidi="hi-IN"/>
        </w:rPr>
        <w:t>Pzp</w:t>
      </w:r>
      <w:proofErr w:type="spellEnd"/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A28">
        <w:rPr>
          <w:rFonts w:eastAsia="SimSun"/>
          <w:kern w:val="1"/>
          <w:sz w:val="24"/>
          <w:szCs w:val="24"/>
          <w:lang w:eastAsia="hi-IN" w:bidi="hi-IN"/>
        </w:rPr>
        <w:t>Pzp</w:t>
      </w:r>
      <w:proofErr w:type="spellEnd"/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;  </w:t>
      </w:r>
    </w:p>
    <w:p w:rsidR="005C1A28" w:rsidRPr="005C1A28" w:rsidRDefault="005C1A28" w:rsidP="00510042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w odniesieniu do Pani/Pana danych osobowych decyzje nie będą podejmowane                    w sposób zautomatyzowany, stosowanie do art. 22 RODO;</w:t>
      </w:r>
    </w:p>
    <w:p w:rsidR="005C1A28" w:rsidRPr="005C1A28" w:rsidRDefault="005C1A28" w:rsidP="00510042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posiada Pani/Pan:</w:t>
      </w:r>
    </w:p>
    <w:p w:rsidR="005C1A28" w:rsidRPr="005C1A28" w:rsidRDefault="005C1A28" w:rsidP="00510042">
      <w:pPr>
        <w:numPr>
          <w:ilvl w:val="0"/>
          <w:numId w:val="15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na podstawie art. 15 RODO prawo dostępu do danych osobowych Pani/Pana dotyczących;</w:t>
      </w:r>
    </w:p>
    <w:p w:rsidR="005C1A28" w:rsidRPr="005C1A28" w:rsidRDefault="005C1A28" w:rsidP="00510042">
      <w:pPr>
        <w:numPr>
          <w:ilvl w:val="0"/>
          <w:numId w:val="15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na podstawie art. 16 RODO prawo do sprostowania Pani/Pana danych osobowych </w:t>
      </w:r>
      <w:r w:rsidRPr="005C1A28">
        <w:rPr>
          <w:rFonts w:eastAsia="SimSun"/>
          <w:b/>
          <w:kern w:val="1"/>
          <w:sz w:val="24"/>
          <w:szCs w:val="24"/>
          <w:vertAlign w:val="superscript"/>
          <w:lang w:eastAsia="hi-IN" w:bidi="hi-IN"/>
        </w:rPr>
        <w:t>**</w:t>
      </w:r>
      <w:r w:rsidRPr="005C1A28">
        <w:rPr>
          <w:rFonts w:eastAsia="SimSun"/>
          <w:kern w:val="1"/>
          <w:sz w:val="24"/>
          <w:szCs w:val="24"/>
          <w:lang w:eastAsia="hi-IN" w:bidi="hi-IN"/>
        </w:rPr>
        <w:t>;</w:t>
      </w:r>
    </w:p>
    <w:p w:rsidR="005C1A28" w:rsidRPr="005C1A28" w:rsidRDefault="005C1A28" w:rsidP="00510042">
      <w:pPr>
        <w:numPr>
          <w:ilvl w:val="0"/>
          <w:numId w:val="15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 xml:space="preserve">na podstawie art. 18 RODO prawo żądania od administratora ograniczenia przetwarzania danych osobowych z zastrzeżeniem przypadków, o których mowa                    w art. 18 ust. 2 RODO ***;  </w:t>
      </w:r>
    </w:p>
    <w:p w:rsidR="005C1A28" w:rsidRPr="005C1A28" w:rsidRDefault="005C1A28" w:rsidP="00510042">
      <w:pPr>
        <w:numPr>
          <w:ilvl w:val="0"/>
          <w:numId w:val="15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i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prawo do wniesienia skargi do Prezesa Urzędu Ochrony Danych Osobowych, gdy uzna Pani/Pan, że przetwarzanie danych osobowych Pani/Pana dotyczących narusza przepisy RODO;</w:t>
      </w:r>
    </w:p>
    <w:p w:rsidR="005C1A28" w:rsidRPr="005C1A28" w:rsidRDefault="005C1A28" w:rsidP="00510042">
      <w:pPr>
        <w:numPr>
          <w:ilvl w:val="0"/>
          <w:numId w:val="14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i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nie przysługuje Pani/Panu:</w:t>
      </w:r>
    </w:p>
    <w:p w:rsidR="005C1A28" w:rsidRPr="005C1A28" w:rsidRDefault="005C1A28" w:rsidP="00510042">
      <w:pPr>
        <w:numPr>
          <w:ilvl w:val="0"/>
          <w:numId w:val="16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i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w związku z art. 17 ust. 3 lit. b, d lub e RODO prawo do usunięcia danych osobowych;</w:t>
      </w:r>
    </w:p>
    <w:p w:rsidR="005C1A28" w:rsidRPr="005C1A28" w:rsidRDefault="005C1A28" w:rsidP="00510042">
      <w:pPr>
        <w:numPr>
          <w:ilvl w:val="0"/>
          <w:numId w:val="16"/>
        </w:num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C1A28">
        <w:rPr>
          <w:rFonts w:eastAsia="SimSun"/>
          <w:kern w:val="1"/>
          <w:sz w:val="24"/>
          <w:szCs w:val="24"/>
          <w:lang w:eastAsia="hi-IN" w:bidi="hi-IN"/>
        </w:rPr>
        <w:t>prawo do przenoszenia danych osobowych, o którym mowa w art. 20 RODO;</w:t>
      </w:r>
    </w:p>
    <w:p w:rsidR="005C1A28" w:rsidRPr="006E53FA" w:rsidRDefault="005C1A28" w:rsidP="00510042">
      <w:pPr>
        <w:shd w:val="clear" w:color="auto" w:fill="FFFFFF"/>
        <w:tabs>
          <w:tab w:val="left" w:pos="624"/>
        </w:tabs>
        <w:suppressAutoHyphens/>
        <w:autoSpaceDE/>
        <w:autoSpaceDN/>
        <w:adjustRightInd/>
        <w:spacing w:line="274" w:lineRule="exact"/>
        <w:jc w:val="both"/>
        <w:rPr>
          <w:rFonts w:eastAsia="SimSun"/>
          <w:kern w:val="1"/>
          <w:sz w:val="22"/>
          <w:szCs w:val="22"/>
          <w:lang w:eastAsia="hi-IN" w:bidi="hi-IN"/>
        </w:rPr>
      </w:pPr>
      <w:bookmarkStart w:id="0" w:name="_GoBack"/>
      <w:r w:rsidRPr="006E53FA">
        <w:rPr>
          <w:rFonts w:eastAsia="SimSun"/>
          <w:b/>
          <w:kern w:val="1"/>
          <w:sz w:val="22"/>
          <w:szCs w:val="22"/>
          <w:lang w:eastAsia="hi-IN" w:bidi="hi-IN"/>
        </w:rPr>
        <w:t>na podstawie art. 21 RODO prawo sprzeciwu, wobec przetwarzania danych osobowych, gdyż podstawą prawną przetwarzania Pani/Pana danych osobowych jest art. 6 ust. 1 lit. b  i c RODO</w:t>
      </w:r>
      <w:r w:rsidRPr="006E53FA">
        <w:rPr>
          <w:rFonts w:eastAsia="SimSun"/>
          <w:kern w:val="1"/>
          <w:sz w:val="22"/>
          <w:szCs w:val="22"/>
          <w:lang w:eastAsia="hi-IN" w:bidi="hi-IN"/>
        </w:rPr>
        <w:t>.</w:t>
      </w:r>
      <w:bookmarkEnd w:id="0"/>
    </w:p>
    <w:sectPr w:rsidR="005C1A28" w:rsidRPr="006E53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1A" w:rsidRDefault="00081B1A" w:rsidP="000E7241">
      <w:r>
        <w:separator/>
      </w:r>
    </w:p>
  </w:endnote>
  <w:endnote w:type="continuationSeparator" w:id="0">
    <w:p w:rsidR="00081B1A" w:rsidRDefault="00081B1A" w:rsidP="000E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CB" w:rsidRPr="00EF46CB" w:rsidRDefault="00EF46CB" w:rsidP="00EF46CB">
    <w:pPr>
      <w:widowControl/>
      <w:tabs>
        <w:tab w:val="left" w:pos="1620"/>
        <w:tab w:val="left" w:pos="1800"/>
        <w:tab w:val="left" w:pos="1980"/>
      </w:tabs>
      <w:autoSpaceDE/>
      <w:autoSpaceDN/>
      <w:adjustRightInd/>
      <w:jc w:val="both"/>
      <w:rPr>
        <w:rFonts w:ascii="Calibri" w:eastAsia="Calibri" w:hAnsi="Calibri"/>
        <w:sz w:val="22"/>
        <w:szCs w:val="22"/>
        <w:lang w:eastAsia="en-US"/>
      </w:rPr>
    </w:pPr>
    <w:r w:rsidRPr="00EF46CB">
      <w:rPr>
        <w:rFonts w:ascii="Calibri" w:eastAsia="Calibri" w:hAnsi="Calibri"/>
        <w:noProof/>
        <w:sz w:val="22"/>
        <w:szCs w:val="22"/>
      </w:rPr>
      <w:t xml:space="preserve">                </w:t>
    </w:r>
    <w:r w:rsidRPr="00EF46CB">
      <w:rPr>
        <w:rFonts w:ascii="Calibri" w:eastAsia="Calibri" w:hAnsi="Calibri"/>
        <w:noProof/>
        <w:sz w:val="22"/>
        <w:szCs w:val="22"/>
      </w:rPr>
      <w:drawing>
        <wp:inline distT="0" distB="0" distL="0" distR="0" wp14:anchorId="529AFB10" wp14:editId="1E9E8116">
          <wp:extent cx="819150" cy="542925"/>
          <wp:effectExtent l="0" t="0" r="0" b="9525"/>
          <wp:docPr id="1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6CB">
      <w:rPr>
        <w:rFonts w:ascii="Calibri" w:eastAsia="Calibri" w:hAnsi="Calibri"/>
        <w:noProof/>
        <w:sz w:val="22"/>
        <w:szCs w:val="22"/>
      </w:rPr>
      <w:t xml:space="preserve">                          </w:t>
    </w:r>
    <w:r w:rsidRPr="00EF46CB">
      <w:rPr>
        <w:rFonts w:ascii="Calibri" w:eastAsia="Calibri" w:hAnsi="Calibri"/>
        <w:noProof/>
        <w:sz w:val="22"/>
        <w:szCs w:val="22"/>
      </w:rPr>
      <w:drawing>
        <wp:inline distT="0" distB="0" distL="0" distR="0" wp14:anchorId="41CAEE87" wp14:editId="212D7A1A">
          <wp:extent cx="150558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46CB">
      <w:rPr>
        <w:rFonts w:ascii="Tahoma" w:eastAsia="Calibri" w:hAnsi="Tahoma" w:cs="Tahoma"/>
        <w:noProof/>
        <w:sz w:val="40"/>
        <w:szCs w:val="22"/>
      </w:rPr>
      <w:t xml:space="preserve">           </w:t>
    </w:r>
    <w:r w:rsidRPr="00EF46CB">
      <w:rPr>
        <w:rFonts w:ascii="Tahoma" w:eastAsia="Calibri" w:hAnsi="Tahoma" w:cs="Tahoma"/>
        <w:noProof/>
        <w:sz w:val="40"/>
        <w:szCs w:val="22"/>
      </w:rPr>
      <w:drawing>
        <wp:inline distT="0" distB="0" distL="0" distR="0" wp14:anchorId="68B1EEBE" wp14:editId="0D20CAD0">
          <wp:extent cx="1095375" cy="714375"/>
          <wp:effectExtent l="0" t="0" r="9525" b="9525"/>
          <wp:docPr id="3" name="Obraz 3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6CB" w:rsidRPr="00EF46CB" w:rsidRDefault="00EF46CB" w:rsidP="00EF46CB">
    <w:pPr>
      <w:widowControl/>
      <w:tabs>
        <w:tab w:val="right" w:pos="9072"/>
      </w:tabs>
      <w:autoSpaceDE/>
      <w:autoSpaceDN/>
      <w:adjustRightInd/>
      <w:jc w:val="center"/>
      <w:rPr>
        <w:rFonts w:eastAsia="Calibri"/>
        <w:color w:val="585757"/>
        <w:lang w:eastAsia="en-US"/>
      </w:rPr>
    </w:pPr>
    <w:r w:rsidRPr="00EF46CB">
      <w:rPr>
        <w:rFonts w:eastAsia="Calibri"/>
        <w:color w:val="585757"/>
        <w:lang w:eastAsia="en-US"/>
      </w:rPr>
      <w:t>„Europejski Fundusz Rolny na rzecz Rozwoju Obszarów Wiejskich: Europa inwestująca w obszary wiejskie”.</w:t>
    </w:r>
  </w:p>
  <w:p w:rsidR="00EF46CB" w:rsidRDefault="00EF4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1A" w:rsidRDefault="00081B1A" w:rsidP="000E7241">
      <w:r>
        <w:separator/>
      </w:r>
    </w:p>
  </w:footnote>
  <w:footnote w:type="continuationSeparator" w:id="0">
    <w:p w:rsidR="00081B1A" w:rsidRDefault="00081B1A" w:rsidP="000E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2DC"/>
    <w:multiLevelType w:val="hybridMultilevel"/>
    <w:tmpl w:val="E07A652A"/>
    <w:lvl w:ilvl="0" w:tplc="BCFA37B4">
      <w:start w:val="1"/>
      <w:numFmt w:val="upperRoman"/>
      <w:lvlText w:val="%1."/>
      <w:lvlJc w:val="right"/>
      <w:pPr>
        <w:tabs>
          <w:tab w:val="num" w:pos="680"/>
        </w:tabs>
        <w:ind w:left="680" w:hanging="226"/>
      </w:pPr>
      <w:rPr>
        <w:rFonts w:hint="default"/>
      </w:rPr>
    </w:lvl>
    <w:lvl w:ilvl="1" w:tplc="F48066C2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hint="default"/>
        <w:b w:val="0"/>
      </w:rPr>
    </w:lvl>
    <w:lvl w:ilvl="2" w:tplc="6A18A5A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8AF46A9"/>
    <w:multiLevelType w:val="hybridMultilevel"/>
    <w:tmpl w:val="281ACC22"/>
    <w:lvl w:ilvl="0" w:tplc="0F2A3E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6A85FD9"/>
    <w:multiLevelType w:val="hybridMultilevel"/>
    <w:tmpl w:val="E07EE82C"/>
    <w:lvl w:ilvl="0" w:tplc="7E88A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B23B87"/>
    <w:multiLevelType w:val="multilevel"/>
    <w:tmpl w:val="AB161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260E"/>
    <w:multiLevelType w:val="hybridMultilevel"/>
    <w:tmpl w:val="1CE6EDBC"/>
    <w:lvl w:ilvl="0" w:tplc="F968D80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D15A42"/>
    <w:multiLevelType w:val="hybridMultilevel"/>
    <w:tmpl w:val="A5B6AA30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3B5311BA"/>
    <w:multiLevelType w:val="hybridMultilevel"/>
    <w:tmpl w:val="CACEF6D8"/>
    <w:lvl w:ilvl="0" w:tplc="52B8DC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3FFE46C1"/>
    <w:multiLevelType w:val="hybridMultilevel"/>
    <w:tmpl w:val="78D8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06CC6"/>
    <w:multiLevelType w:val="hybridMultilevel"/>
    <w:tmpl w:val="8EFE343A"/>
    <w:lvl w:ilvl="0" w:tplc="772C3ADC">
      <w:start w:val="2"/>
      <w:numFmt w:val="decimal"/>
      <w:suff w:val="space"/>
      <w:lvlText w:val="%1."/>
      <w:lvlJc w:val="left"/>
      <w:pPr>
        <w:ind w:left="567" w:hanging="51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A4C10"/>
    <w:multiLevelType w:val="hybridMultilevel"/>
    <w:tmpl w:val="FF1460D2"/>
    <w:lvl w:ilvl="0" w:tplc="2BD63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FC11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76595"/>
    <w:multiLevelType w:val="multilevel"/>
    <w:tmpl w:val="955C4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7">
    <w:nsid w:val="4F176EB3"/>
    <w:multiLevelType w:val="hybridMultilevel"/>
    <w:tmpl w:val="1DE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FBB"/>
    <w:multiLevelType w:val="hybridMultilevel"/>
    <w:tmpl w:val="BC5232F0"/>
    <w:lvl w:ilvl="0" w:tplc="C156B150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22805"/>
    <w:multiLevelType w:val="hybridMultilevel"/>
    <w:tmpl w:val="9B0C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C342A"/>
    <w:multiLevelType w:val="hybridMultilevel"/>
    <w:tmpl w:val="FA8A3066"/>
    <w:lvl w:ilvl="0" w:tplc="33C42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1535A"/>
    <w:multiLevelType w:val="hybridMultilevel"/>
    <w:tmpl w:val="D624CEBE"/>
    <w:lvl w:ilvl="0" w:tplc="A134C62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5B2F52D9"/>
    <w:multiLevelType w:val="hybridMultilevel"/>
    <w:tmpl w:val="434E5328"/>
    <w:lvl w:ilvl="0" w:tplc="93328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6A4"/>
    <w:multiLevelType w:val="multilevel"/>
    <w:tmpl w:val="F51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03B8F"/>
    <w:multiLevelType w:val="hybridMultilevel"/>
    <w:tmpl w:val="B088F27A"/>
    <w:lvl w:ilvl="0" w:tplc="059A4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67B7C"/>
    <w:multiLevelType w:val="multilevel"/>
    <w:tmpl w:val="FBC20B2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"/>
  </w:num>
  <w:num w:numId="5">
    <w:abstractNumId w:val="5"/>
  </w:num>
  <w:num w:numId="6">
    <w:abstractNumId w:val="20"/>
  </w:num>
  <w:num w:numId="7">
    <w:abstractNumId w:val="24"/>
  </w:num>
  <w:num w:numId="8">
    <w:abstractNumId w:val="22"/>
  </w:num>
  <w:num w:numId="9">
    <w:abstractNumId w:val="2"/>
  </w:num>
  <w:num w:numId="10">
    <w:abstractNumId w:val="9"/>
  </w:num>
  <w:num w:numId="11">
    <w:abstractNumId w:val="16"/>
  </w:num>
  <w:num w:numId="12">
    <w:abstractNumId w:val="1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3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15"/>
    <w:rsid w:val="00017B60"/>
    <w:rsid w:val="00022EA4"/>
    <w:rsid w:val="000354E7"/>
    <w:rsid w:val="00036628"/>
    <w:rsid w:val="00071470"/>
    <w:rsid w:val="000721CB"/>
    <w:rsid w:val="0007249B"/>
    <w:rsid w:val="00073B03"/>
    <w:rsid w:val="00075539"/>
    <w:rsid w:val="00081B1A"/>
    <w:rsid w:val="0008240B"/>
    <w:rsid w:val="000873DB"/>
    <w:rsid w:val="000911EB"/>
    <w:rsid w:val="00097C45"/>
    <w:rsid w:val="000A7EB0"/>
    <w:rsid w:val="000C5239"/>
    <w:rsid w:val="000D40B3"/>
    <w:rsid w:val="000D7FEA"/>
    <w:rsid w:val="000E7241"/>
    <w:rsid w:val="00103A8E"/>
    <w:rsid w:val="001048FF"/>
    <w:rsid w:val="00106A76"/>
    <w:rsid w:val="00113829"/>
    <w:rsid w:val="00114499"/>
    <w:rsid w:val="00123CBC"/>
    <w:rsid w:val="00124D8B"/>
    <w:rsid w:val="00126C06"/>
    <w:rsid w:val="00135649"/>
    <w:rsid w:val="00141392"/>
    <w:rsid w:val="001476A4"/>
    <w:rsid w:val="00156E45"/>
    <w:rsid w:val="0016299D"/>
    <w:rsid w:val="00164D54"/>
    <w:rsid w:val="00175A49"/>
    <w:rsid w:val="001763FA"/>
    <w:rsid w:val="00176C89"/>
    <w:rsid w:val="00180E93"/>
    <w:rsid w:val="00182840"/>
    <w:rsid w:val="00183835"/>
    <w:rsid w:val="0018482A"/>
    <w:rsid w:val="00191731"/>
    <w:rsid w:val="001B17EB"/>
    <w:rsid w:val="001F0B14"/>
    <w:rsid w:val="001F6166"/>
    <w:rsid w:val="00200392"/>
    <w:rsid w:val="00207115"/>
    <w:rsid w:val="00211B27"/>
    <w:rsid w:val="0022656E"/>
    <w:rsid w:val="002266BE"/>
    <w:rsid w:val="00242D21"/>
    <w:rsid w:val="00253348"/>
    <w:rsid w:val="002561DC"/>
    <w:rsid w:val="002620A5"/>
    <w:rsid w:val="00272048"/>
    <w:rsid w:val="00274386"/>
    <w:rsid w:val="00274B78"/>
    <w:rsid w:val="00281B16"/>
    <w:rsid w:val="002849E4"/>
    <w:rsid w:val="0028551A"/>
    <w:rsid w:val="00287973"/>
    <w:rsid w:val="00287D0B"/>
    <w:rsid w:val="00290B26"/>
    <w:rsid w:val="00292AF8"/>
    <w:rsid w:val="002A2FE5"/>
    <w:rsid w:val="002A31B6"/>
    <w:rsid w:val="002B03CC"/>
    <w:rsid w:val="002D10B9"/>
    <w:rsid w:val="002D21AA"/>
    <w:rsid w:val="002D6557"/>
    <w:rsid w:val="002E4A05"/>
    <w:rsid w:val="00300BF8"/>
    <w:rsid w:val="003179A0"/>
    <w:rsid w:val="003220E4"/>
    <w:rsid w:val="00326801"/>
    <w:rsid w:val="00352F64"/>
    <w:rsid w:val="00364722"/>
    <w:rsid w:val="003669A4"/>
    <w:rsid w:val="00374121"/>
    <w:rsid w:val="00375BD1"/>
    <w:rsid w:val="003826CE"/>
    <w:rsid w:val="00384845"/>
    <w:rsid w:val="003919EE"/>
    <w:rsid w:val="003A13E7"/>
    <w:rsid w:val="003B78FC"/>
    <w:rsid w:val="003C12A7"/>
    <w:rsid w:val="003D464E"/>
    <w:rsid w:val="003F31F9"/>
    <w:rsid w:val="0040411A"/>
    <w:rsid w:val="00407370"/>
    <w:rsid w:val="00420071"/>
    <w:rsid w:val="00423B5B"/>
    <w:rsid w:val="00423C79"/>
    <w:rsid w:val="00425354"/>
    <w:rsid w:val="00431C15"/>
    <w:rsid w:val="004403C2"/>
    <w:rsid w:val="0044050A"/>
    <w:rsid w:val="004469EB"/>
    <w:rsid w:val="00453AAA"/>
    <w:rsid w:val="00457FE3"/>
    <w:rsid w:val="004670BB"/>
    <w:rsid w:val="00472D9A"/>
    <w:rsid w:val="004766CA"/>
    <w:rsid w:val="00482194"/>
    <w:rsid w:val="00485E8D"/>
    <w:rsid w:val="004A4B6E"/>
    <w:rsid w:val="004B5991"/>
    <w:rsid w:val="004C1BD9"/>
    <w:rsid w:val="004C2B21"/>
    <w:rsid w:val="004C4E7F"/>
    <w:rsid w:val="004C696F"/>
    <w:rsid w:val="004D0020"/>
    <w:rsid w:val="004E4F97"/>
    <w:rsid w:val="004E784F"/>
    <w:rsid w:val="004F2274"/>
    <w:rsid w:val="004F5937"/>
    <w:rsid w:val="00510042"/>
    <w:rsid w:val="005109E0"/>
    <w:rsid w:val="005172CA"/>
    <w:rsid w:val="00520328"/>
    <w:rsid w:val="00522C96"/>
    <w:rsid w:val="00534959"/>
    <w:rsid w:val="005353F9"/>
    <w:rsid w:val="005509CB"/>
    <w:rsid w:val="00552B8A"/>
    <w:rsid w:val="00564B14"/>
    <w:rsid w:val="00573B95"/>
    <w:rsid w:val="00581EDD"/>
    <w:rsid w:val="005C1A28"/>
    <w:rsid w:val="005C7A17"/>
    <w:rsid w:val="005C7AB0"/>
    <w:rsid w:val="005D0541"/>
    <w:rsid w:val="005D0704"/>
    <w:rsid w:val="005D4BB1"/>
    <w:rsid w:val="005E595A"/>
    <w:rsid w:val="005E6055"/>
    <w:rsid w:val="005E7906"/>
    <w:rsid w:val="005F0242"/>
    <w:rsid w:val="005F093D"/>
    <w:rsid w:val="005F2339"/>
    <w:rsid w:val="005F33DA"/>
    <w:rsid w:val="005F7645"/>
    <w:rsid w:val="00604025"/>
    <w:rsid w:val="00604EA9"/>
    <w:rsid w:val="00610BB1"/>
    <w:rsid w:val="006244D2"/>
    <w:rsid w:val="00636EBA"/>
    <w:rsid w:val="006443AD"/>
    <w:rsid w:val="00647B33"/>
    <w:rsid w:val="00657CAE"/>
    <w:rsid w:val="006624BE"/>
    <w:rsid w:val="0066368C"/>
    <w:rsid w:val="00667BE5"/>
    <w:rsid w:val="0068262C"/>
    <w:rsid w:val="00682929"/>
    <w:rsid w:val="00684504"/>
    <w:rsid w:val="006859CD"/>
    <w:rsid w:val="006862FE"/>
    <w:rsid w:val="00690CCF"/>
    <w:rsid w:val="006A1327"/>
    <w:rsid w:val="006A2D6D"/>
    <w:rsid w:val="006A49DB"/>
    <w:rsid w:val="006A7A22"/>
    <w:rsid w:val="006C2716"/>
    <w:rsid w:val="006D0832"/>
    <w:rsid w:val="006E53FA"/>
    <w:rsid w:val="006F0A76"/>
    <w:rsid w:val="006F4879"/>
    <w:rsid w:val="006F6036"/>
    <w:rsid w:val="007010D8"/>
    <w:rsid w:val="0070154D"/>
    <w:rsid w:val="00711433"/>
    <w:rsid w:val="00721977"/>
    <w:rsid w:val="007234AF"/>
    <w:rsid w:val="00726E50"/>
    <w:rsid w:val="00732555"/>
    <w:rsid w:val="0075009E"/>
    <w:rsid w:val="00753CE4"/>
    <w:rsid w:val="00756317"/>
    <w:rsid w:val="007576F3"/>
    <w:rsid w:val="00770A15"/>
    <w:rsid w:val="00770DD0"/>
    <w:rsid w:val="00776184"/>
    <w:rsid w:val="00776B98"/>
    <w:rsid w:val="007875DD"/>
    <w:rsid w:val="00793B42"/>
    <w:rsid w:val="007A47F1"/>
    <w:rsid w:val="007B0410"/>
    <w:rsid w:val="007B3311"/>
    <w:rsid w:val="007C339E"/>
    <w:rsid w:val="007D45E7"/>
    <w:rsid w:val="007E13C1"/>
    <w:rsid w:val="007E3A62"/>
    <w:rsid w:val="007E6132"/>
    <w:rsid w:val="007F198B"/>
    <w:rsid w:val="00804A09"/>
    <w:rsid w:val="0081728C"/>
    <w:rsid w:val="00835F02"/>
    <w:rsid w:val="00843108"/>
    <w:rsid w:val="00845A29"/>
    <w:rsid w:val="0085188C"/>
    <w:rsid w:val="008519A2"/>
    <w:rsid w:val="0085488A"/>
    <w:rsid w:val="00862783"/>
    <w:rsid w:val="00863CF3"/>
    <w:rsid w:val="008702D2"/>
    <w:rsid w:val="0087621F"/>
    <w:rsid w:val="00876D27"/>
    <w:rsid w:val="00877289"/>
    <w:rsid w:val="008920BB"/>
    <w:rsid w:val="00895932"/>
    <w:rsid w:val="008A110E"/>
    <w:rsid w:val="008A1949"/>
    <w:rsid w:val="008A30A9"/>
    <w:rsid w:val="008A575F"/>
    <w:rsid w:val="008A7483"/>
    <w:rsid w:val="008B5A7F"/>
    <w:rsid w:val="008C0B12"/>
    <w:rsid w:val="008C592C"/>
    <w:rsid w:val="008D245E"/>
    <w:rsid w:val="008D6624"/>
    <w:rsid w:val="008E2DE5"/>
    <w:rsid w:val="008F6C4E"/>
    <w:rsid w:val="008F7F9D"/>
    <w:rsid w:val="0091667E"/>
    <w:rsid w:val="009214FE"/>
    <w:rsid w:val="0092193D"/>
    <w:rsid w:val="009235B3"/>
    <w:rsid w:val="00935634"/>
    <w:rsid w:val="0093588D"/>
    <w:rsid w:val="00967614"/>
    <w:rsid w:val="00977344"/>
    <w:rsid w:val="009875F7"/>
    <w:rsid w:val="009925F8"/>
    <w:rsid w:val="009A7BA7"/>
    <w:rsid w:val="009C4185"/>
    <w:rsid w:val="009C5F99"/>
    <w:rsid w:val="009F1D9C"/>
    <w:rsid w:val="00A0675F"/>
    <w:rsid w:val="00A12370"/>
    <w:rsid w:val="00A1747A"/>
    <w:rsid w:val="00A308B0"/>
    <w:rsid w:val="00A41E44"/>
    <w:rsid w:val="00A4324B"/>
    <w:rsid w:val="00A56CB2"/>
    <w:rsid w:val="00A66DAE"/>
    <w:rsid w:val="00A74FE2"/>
    <w:rsid w:val="00A83907"/>
    <w:rsid w:val="00A97C1C"/>
    <w:rsid w:val="00AA13A7"/>
    <w:rsid w:val="00AA5285"/>
    <w:rsid w:val="00AB202B"/>
    <w:rsid w:val="00AF008D"/>
    <w:rsid w:val="00AF6B91"/>
    <w:rsid w:val="00B05E4B"/>
    <w:rsid w:val="00B12E65"/>
    <w:rsid w:val="00B25D2A"/>
    <w:rsid w:val="00B740EC"/>
    <w:rsid w:val="00B81FF6"/>
    <w:rsid w:val="00B870D1"/>
    <w:rsid w:val="00B90DA3"/>
    <w:rsid w:val="00B957F7"/>
    <w:rsid w:val="00BC2338"/>
    <w:rsid w:val="00BC5945"/>
    <w:rsid w:val="00BC59DD"/>
    <w:rsid w:val="00BD0510"/>
    <w:rsid w:val="00BD08AE"/>
    <w:rsid w:val="00BD35B1"/>
    <w:rsid w:val="00C00D33"/>
    <w:rsid w:val="00C0311D"/>
    <w:rsid w:val="00C0484B"/>
    <w:rsid w:val="00C108E0"/>
    <w:rsid w:val="00C163EA"/>
    <w:rsid w:val="00C226EE"/>
    <w:rsid w:val="00C23423"/>
    <w:rsid w:val="00C31EDA"/>
    <w:rsid w:val="00C42328"/>
    <w:rsid w:val="00C50778"/>
    <w:rsid w:val="00C91806"/>
    <w:rsid w:val="00C94307"/>
    <w:rsid w:val="00CB0661"/>
    <w:rsid w:val="00CB7960"/>
    <w:rsid w:val="00CC7347"/>
    <w:rsid w:val="00CD3399"/>
    <w:rsid w:val="00CD3829"/>
    <w:rsid w:val="00CF72A7"/>
    <w:rsid w:val="00D34E74"/>
    <w:rsid w:val="00D36274"/>
    <w:rsid w:val="00D423BC"/>
    <w:rsid w:val="00D54E58"/>
    <w:rsid w:val="00D63659"/>
    <w:rsid w:val="00D63D69"/>
    <w:rsid w:val="00D660D1"/>
    <w:rsid w:val="00D7201A"/>
    <w:rsid w:val="00D73C6C"/>
    <w:rsid w:val="00D75CFC"/>
    <w:rsid w:val="00D76886"/>
    <w:rsid w:val="00D7778F"/>
    <w:rsid w:val="00D87458"/>
    <w:rsid w:val="00D93F95"/>
    <w:rsid w:val="00D96375"/>
    <w:rsid w:val="00DB422D"/>
    <w:rsid w:val="00DB776A"/>
    <w:rsid w:val="00DC53C0"/>
    <w:rsid w:val="00DC53CC"/>
    <w:rsid w:val="00DD1296"/>
    <w:rsid w:val="00DD2D02"/>
    <w:rsid w:val="00DD7C0F"/>
    <w:rsid w:val="00DE6BD9"/>
    <w:rsid w:val="00DE75B9"/>
    <w:rsid w:val="00DF3797"/>
    <w:rsid w:val="00E016F7"/>
    <w:rsid w:val="00E063D8"/>
    <w:rsid w:val="00E06C23"/>
    <w:rsid w:val="00E25803"/>
    <w:rsid w:val="00E30CFE"/>
    <w:rsid w:val="00E310D1"/>
    <w:rsid w:val="00E679D9"/>
    <w:rsid w:val="00E7370E"/>
    <w:rsid w:val="00E74805"/>
    <w:rsid w:val="00E85B88"/>
    <w:rsid w:val="00E92AD5"/>
    <w:rsid w:val="00E92FEC"/>
    <w:rsid w:val="00EB0EB3"/>
    <w:rsid w:val="00EC49F5"/>
    <w:rsid w:val="00EF46CB"/>
    <w:rsid w:val="00F2000B"/>
    <w:rsid w:val="00F43ED0"/>
    <w:rsid w:val="00F45ACB"/>
    <w:rsid w:val="00F544E9"/>
    <w:rsid w:val="00F61BB6"/>
    <w:rsid w:val="00F6662F"/>
    <w:rsid w:val="00F708A8"/>
    <w:rsid w:val="00F76E12"/>
    <w:rsid w:val="00FC42DF"/>
    <w:rsid w:val="00FC7090"/>
    <w:rsid w:val="00FC7412"/>
    <w:rsid w:val="00FD06CD"/>
    <w:rsid w:val="00FD14C1"/>
    <w:rsid w:val="00FE7DB0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skwierzy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rodo-kr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stacja9</dc:creator>
  <cp:lastModifiedBy>stacja9</cp:lastModifiedBy>
  <cp:revision>413</cp:revision>
  <cp:lastPrinted>2018-08-01T10:26:00Z</cp:lastPrinted>
  <dcterms:created xsi:type="dcterms:W3CDTF">2017-05-04T12:16:00Z</dcterms:created>
  <dcterms:modified xsi:type="dcterms:W3CDTF">2019-02-26T07:42:00Z</dcterms:modified>
</cp:coreProperties>
</file>